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Title"/>
        <w:jc w:val="center"/>
        <w:rPr>
          <w:rFonts w:ascii="Garamond" w:cs="Garamond" w:eastAsia="Garamond" w:hAnsi="Garamond"/>
          <w:b w:val="1"/>
          <w:sz w:val="60"/>
          <w:szCs w:val="60"/>
        </w:rPr>
      </w:pPr>
      <w:bookmarkStart w:colFirst="0" w:colLast="0" w:name="_78kn5v11n66m" w:id="0"/>
      <w:bookmarkEnd w:id="0"/>
      <w:r w:rsidDel="00000000" w:rsidR="00000000" w:rsidRPr="00000000">
        <w:rPr>
          <w:rFonts w:ascii="Garamond" w:cs="Garamond" w:eastAsia="Garamond" w:hAnsi="Garamond"/>
          <w:b w:val="1"/>
          <w:sz w:val="60"/>
          <w:szCs w:val="60"/>
          <w:rtl w:val="0"/>
        </w:rPr>
        <w:t xml:space="preserve">Resultado da Pesquisa de Percepção do Turismo no Município de </w:t>
      </w:r>
    </w:p>
    <w:p w:rsidR="00000000" w:rsidDel="00000000" w:rsidP="00000000" w:rsidRDefault="00000000" w:rsidRPr="00000000" w14:paraId="00000010">
      <w:pPr>
        <w:pStyle w:val="Title"/>
        <w:jc w:val="center"/>
        <w:rPr>
          <w:rFonts w:ascii="Garamond" w:cs="Garamond" w:eastAsia="Garamond" w:hAnsi="Garamond"/>
          <w:b w:val="1"/>
          <w:sz w:val="60"/>
          <w:szCs w:val="60"/>
        </w:rPr>
      </w:pPr>
      <w:bookmarkStart w:colFirst="0" w:colLast="0" w:name="_reaoedihpn26" w:id="1"/>
      <w:bookmarkEnd w:id="1"/>
      <w:r w:rsidDel="00000000" w:rsidR="00000000" w:rsidRPr="00000000">
        <w:rPr>
          <w:rFonts w:ascii="Garamond" w:cs="Garamond" w:eastAsia="Garamond" w:hAnsi="Garamond"/>
          <w:b w:val="1"/>
          <w:sz w:val="60"/>
          <w:szCs w:val="60"/>
          <w:rtl w:val="0"/>
        </w:rPr>
        <w:t xml:space="preserve">Barra do Garças MT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sz w:val="24"/>
          <w:szCs w:val="24"/>
        </w:rPr>
      </w:pPr>
      <w:r w:rsidDel="00000000" w:rsidR="00000000" w:rsidRPr="00000000">
        <w:rPr>
          <w:rtl w:val="0"/>
        </w:rPr>
      </w:r>
    </w:p>
    <w:p w:rsidR="00000000" w:rsidDel="00000000" w:rsidP="00000000" w:rsidRDefault="00000000" w:rsidRPr="00000000" w14:paraId="00000014">
      <w:pPr>
        <w:jc w:val="center"/>
        <w:rPr>
          <w:sz w:val="24"/>
          <w:szCs w:val="24"/>
        </w:rPr>
      </w:pPr>
      <w:r w:rsidDel="00000000" w:rsidR="00000000" w:rsidRPr="00000000">
        <w:rPr>
          <w:rtl w:val="0"/>
        </w:rPr>
      </w:r>
    </w:p>
    <w:p w:rsidR="00000000" w:rsidDel="00000000" w:rsidP="00000000" w:rsidRDefault="00000000" w:rsidRPr="00000000" w14:paraId="00000015">
      <w:pPr>
        <w:jc w:val="center"/>
        <w:rPr>
          <w:sz w:val="24"/>
          <w:szCs w:val="24"/>
        </w:rPr>
      </w:pPr>
      <w:r w:rsidDel="00000000" w:rsidR="00000000" w:rsidRPr="00000000">
        <w:rPr>
          <w:rtl w:val="0"/>
        </w:rPr>
      </w:r>
    </w:p>
    <w:p w:rsidR="00000000" w:rsidDel="00000000" w:rsidP="00000000" w:rsidRDefault="00000000" w:rsidRPr="00000000" w14:paraId="00000016">
      <w:pPr>
        <w:jc w:val="center"/>
        <w:rPr>
          <w:sz w:val="24"/>
          <w:szCs w:val="24"/>
        </w:rPr>
      </w:pP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Janeiro/2022</w:t>
      </w:r>
    </w:p>
    <w:p w:rsidR="00000000" w:rsidDel="00000000" w:rsidP="00000000" w:rsidRDefault="00000000" w:rsidRPr="00000000" w14:paraId="00000024">
      <w:pPr>
        <w:jc w:val="both"/>
        <w:rPr>
          <w:sz w:val="14"/>
          <w:szCs w:val="14"/>
        </w:rPr>
      </w:pPr>
      <w:r w:rsidDel="00000000" w:rsidR="00000000" w:rsidRPr="00000000">
        <w:rPr>
          <w:rtl w:val="0"/>
        </w:rPr>
      </w:r>
    </w:p>
    <w:p w:rsidR="00000000" w:rsidDel="00000000" w:rsidP="00000000" w:rsidRDefault="00000000" w:rsidRPr="00000000" w14:paraId="00000025">
      <w:pPr>
        <w:spacing w:line="360" w:lineRule="auto"/>
        <w:jc w:val="both"/>
        <w:rPr>
          <w:b w:val="1"/>
          <w:sz w:val="32"/>
          <w:szCs w:val="32"/>
        </w:rPr>
      </w:pPr>
      <w:r w:rsidDel="00000000" w:rsidR="00000000" w:rsidRPr="00000000">
        <w:rPr>
          <w:b w:val="1"/>
          <w:color w:val="4472c4"/>
          <w:sz w:val="32"/>
          <w:szCs w:val="32"/>
          <w:rtl w:val="0"/>
        </w:rPr>
        <w:t xml:space="preserve">DESTAQUES</w:t>
      </w:r>
      <w:r w:rsidDel="00000000" w:rsidR="00000000" w:rsidRPr="00000000">
        <w:rPr>
          <w:b w:val="1"/>
          <w:sz w:val="32"/>
          <w:szCs w:val="32"/>
          <w:rtl w:val="0"/>
        </w:rPr>
        <w:tab/>
      </w:r>
    </w:p>
    <w:tbl>
      <w:tblPr>
        <w:tblStyle w:val="Table1"/>
        <w:tblW w:w="102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8745"/>
        <w:tblGridChange w:id="0">
          <w:tblGrid>
            <w:gridCol w:w="1455"/>
            <w:gridCol w:w="8745"/>
          </w:tblGrid>
        </w:tblGridChange>
      </w:tblGrid>
      <w:tr>
        <w:trPr>
          <w:cantSplit w:val="0"/>
          <w:trHeight w:val="15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32"/>
                <w:szCs w:val="32"/>
              </w:rPr>
            </w:pPr>
            <w:r w:rsidDel="00000000" w:rsidR="00000000" w:rsidRPr="00000000">
              <w:rPr>
                <w:b w:val="1"/>
                <w:color w:val="ff9900"/>
                <w:sz w:val="32"/>
                <w:szCs w:val="32"/>
                <w:rtl w:val="0"/>
              </w:rPr>
              <w:t xml:space="preserve">97,8%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360" w:lineRule="auto"/>
              <w:jc w:val="both"/>
              <w:rPr>
                <w:b w:val="1"/>
                <w:sz w:val="28"/>
                <w:szCs w:val="28"/>
              </w:rPr>
            </w:pPr>
            <w:r w:rsidDel="00000000" w:rsidR="00000000" w:rsidRPr="00000000">
              <w:rPr>
                <w:b w:val="1"/>
                <w:sz w:val="28"/>
                <w:szCs w:val="28"/>
                <w:rtl w:val="0"/>
              </w:rPr>
              <w:t xml:space="preserve">ACREDITAM QUE O TURISMO BENEFICIA A ECONOMIA DO MUNICÍPIO</w:t>
            </w:r>
          </w:p>
        </w:tc>
      </w:tr>
      <w:tr>
        <w:trPr>
          <w:cantSplit w:val="0"/>
          <w:trHeight w:val="15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32"/>
                <w:szCs w:val="32"/>
              </w:rPr>
            </w:pPr>
            <w:r w:rsidDel="00000000" w:rsidR="00000000" w:rsidRPr="00000000">
              <w:rPr>
                <w:b w:val="1"/>
                <w:color w:val="ff9900"/>
                <w:sz w:val="32"/>
                <w:szCs w:val="32"/>
                <w:rtl w:val="0"/>
              </w:rPr>
              <w:t xml:space="preserve">95,4%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360" w:lineRule="auto"/>
              <w:jc w:val="both"/>
              <w:rPr>
                <w:b w:val="1"/>
                <w:sz w:val="28"/>
                <w:szCs w:val="28"/>
              </w:rPr>
            </w:pPr>
            <w:r w:rsidDel="00000000" w:rsidR="00000000" w:rsidRPr="00000000">
              <w:rPr>
                <w:b w:val="1"/>
                <w:sz w:val="28"/>
                <w:szCs w:val="28"/>
                <w:rtl w:val="0"/>
              </w:rPr>
              <w:t xml:space="preserve">ACREDITAM QUE O TURISMO GERA EMPREGOS PARA A POPULAÇÃO</w:t>
            </w:r>
          </w:p>
        </w:tc>
      </w:tr>
      <w:tr>
        <w:trPr>
          <w:cantSplit w:val="0"/>
          <w:trHeight w:val="15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32"/>
                <w:szCs w:val="32"/>
              </w:rPr>
            </w:pPr>
            <w:r w:rsidDel="00000000" w:rsidR="00000000" w:rsidRPr="00000000">
              <w:rPr>
                <w:b w:val="1"/>
                <w:color w:val="ff9900"/>
                <w:sz w:val="32"/>
                <w:szCs w:val="32"/>
                <w:rtl w:val="0"/>
              </w:rPr>
              <w:t xml:space="preserve">95,0%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360" w:lineRule="auto"/>
              <w:jc w:val="both"/>
              <w:rPr>
                <w:b w:val="1"/>
                <w:sz w:val="28"/>
                <w:szCs w:val="28"/>
              </w:rPr>
            </w:pPr>
            <w:r w:rsidDel="00000000" w:rsidR="00000000" w:rsidRPr="00000000">
              <w:rPr>
                <w:b w:val="1"/>
                <w:sz w:val="28"/>
                <w:szCs w:val="28"/>
                <w:rtl w:val="0"/>
              </w:rPr>
              <w:t xml:space="preserve">ACREDITAM QUE O TURISMO CONTRIBUI POSITIVAMENTE NA QUALIDADE DE VIDA DOS HABITANTES  </w:t>
            </w:r>
          </w:p>
        </w:tc>
      </w:tr>
      <w:tr>
        <w:trPr>
          <w:cantSplit w:val="0"/>
          <w:trHeight w:val="15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32"/>
                <w:szCs w:val="32"/>
              </w:rPr>
            </w:pPr>
            <w:r w:rsidDel="00000000" w:rsidR="00000000" w:rsidRPr="00000000">
              <w:rPr>
                <w:b w:val="1"/>
                <w:color w:val="ff9900"/>
                <w:sz w:val="32"/>
                <w:szCs w:val="32"/>
                <w:rtl w:val="0"/>
              </w:rPr>
              <w:t xml:space="preserve">92,9%</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360" w:lineRule="auto"/>
              <w:jc w:val="both"/>
              <w:rPr>
                <w:b w:val="1"/>
                <w:sz w:val="28"/>
                <w:szCs w:val="28"/>
              </w:rPr>
            </w:pPr>
            <w:r w:rsidDel="00000000" w:rsidR="00000000" w:rsidRPr="00000000">
              <w:rPr>
                <w:b w:val="1"/>
                <w:sz w:val="28"/>
                <w:szCs w:val="28"/>
                <w:rtl w:val="0"/>
              </w:rPr>
              <w:t xml:space="preserve">ACREDITAM QUE O TURISMO AJUDA A CELEBRAR E PRESERVAR A CULTURA</w:t>
            </w:r>
          </w:p>
        </w:tc>
      </w:tr>
    </w:tbl>
    <w:p w:rsidR="00000000" w:rsidDel="00000000" w:rsidP="00000000" w:rsidRDefault="00000000" w:rsidRPr="00000000" w14:paraId="0000002E">
      <w:pPr>
        <w:spacing w:line="360" w:lineRule="auto"/>
        <w:jc w:val="both"/>
        <w:rPr/>
      </w:pPr>
      <w:r w:rsidDel="00000000" w:rsidR="00000000" w:rsidRPr="00000000">
        <w:rPr>
          <w:b w:val="1"/>
          <w:color w:val="4472c4"/>
          <w:sz w:val="32"/>
          <w:szCs w:val="32"/>
          <w:rtl w:val="0"/>
        </w:rPr>
        <w:t xml:space="preserve">INTRODUÇÃO</w:t>
      </w:r>
      <w:r w:rsidDel="00000000" w:rsidR="00000000" w:rsidRPr="00000000">
        <w:rPr>
          <w:rtl w:val="0"/>
        </w:rPr>
      </w:r>
    </w:p>
    <w:p w:rsidR="00000000" w:rsidDel="00000000" w:rsidP="00000000" w:rsidRDefault="00000000" w:rsidRPr="00000000" w14:paraId="0000002F">
      <w:pPr>
        <w:spacing w:line="360" w:lineRule="auto"/>
        <w:jc w:val="both"/>
        <w:rPr/>
      </w:pPr>
      <w:r w:rsidDel="00000000" w:rsidR="00000000" w:rsidRPr="00000000">
        <w:rPr>
          <w:rtl w:val="0"/>
        </w:rPr>
      </w:r>
    </w:p>
    <w:p w:rsidR="00000000" w:rsidDel="00000000" w:rsidP="00000000" w:rsidRDefault="00000000" w:rsidRPr="00000000" w14:paraId="00000030">
      <w:pPr>
        <w:spacing w:after="240" w:before="240" w:line="360" w:lineRule="auto"/>
        <w:ind w:firstLine="720"/>
        <w:jc w:val="both"/>
        <w:rPr/>
      </w:pPr>
      <w:r w:rsidDel="00000000" w:rsidR="00000000" w:rsidRPr="00000000">
        <w:rPr>
          <w:rtl w:val="0"/>
        </w:rPr>
        <w:t xml:space="preserve">A Pesquisa de Percepção do Turismo no Município de Barra do Garças é a primeira do gênero desenvolvida e conduzida pela Secretaria Municipal de Turismo de Barra do Garças com a colaboração da Secretaria Municipal de Comunicação, imprensa local e apoio do Conselho Municipal de Turismo, do trade turístico da cidade e demais interlocutores e instituições ligados direta e indiretamente ao desenvolvimento do turismo no município.</w:t>
      </w:r>
    </w:p>
    <w:p w:rsidR="00000000" w:rsidDel="00000000" w:rsidP="00000000" w:rsidRDefault="00000000" w:rsidRPr="00000000" w14:paraId="00000031">
      <w:pPr>
        <w:spacing w:after="240" w:before="240" w:line="360" w:lineRule="auto"/>
        <w:ind w:firstLine="720"/>
        <w:jc w:val="both"/>
        <w:rPr/>
      </w:pPr>
      <w:r w:rsidDel="00000000" w:rsidR="00000000" w:rsidRPr="00000000">
        <w:rPr>
          <w:rtl w:val="0"/>
        </w:rPr>
        <w:t xml:space="preserve">Esta Pesquisa de Percepção do Turismo fornece uma base para a Secretaria Municipal de Turismo de Barra do Garças para medir e monitorar a satisfação local com o turismo e as percepções de algumas questões específicas. A intenção é de realização frequente de pesquisas deste tipo para um monitoramento constante das percepções locais do turismo e garantir que o crescimento sustentável do turismo no município esteja alinhado com os valores de sua população.</w:t>
      </w:r>
    </w:p>
    <w:p w:rsidR="00000000" w:rsidDel="00000000" w:rsidP="00000000" w:rsidRDefault="00000000" w:rsidRPr="00000000" w14:paraId="00000032">
      <w:pPr>
        <w:spacing w:after="240" w:before="240" w:line="360" w:lineRule="auto"/>
        <w:ind w:firstLine="720"/>
        <w:jc w:val="both"/>
        <w:rPr/>
      </w:pPr>
      <w:r w:rsidDel="00000000" w:rsidR="00000000" w:rsidRPr="00000000">
        <w:rPr>
          <w:rtl w:val="0"/>
        </w:rPr>
        <w:t xml:space="preserve">Vale ressaltar que esta pesquisa foi inspirada em um estudo de percepção da atividade turística apresentado pelo Centro de Inteligência da Economia do Turismo (CIET) da Secretaria de Turismo do Estado de São Paulo (SETUR SP), do qual foi retirada sua estrutura básica.</w:t>
      </w:r>
    </w:p>
    <w:p w:rsidR="00000000" w:rsidDel="00000000" w:rsidP="00000000" w:rsidRDefault="00000000" w:rsidRPr="00000000" w14:paraId="00000033">
      <w:pPr>
        <w:spacing w:line="360" w:lineRule="auto"/>
        <w:ind w:firstLine="720"/>
        <w:jc w:val="both"/>
        <w:rPr/>
      </w:pPr>
      <w:r w:rsidDel="00000000" w:rsidR="00000000" w:rsidRPr="00000000">
        <w:rPr>
          <w:rtl w:val="0"/>
        </w:rPr>
      </w:r>
    </w:p>
    <w:p w:rsidR="00000000" w:rsidDel="00000000" w:rsidP="00000000" w:rsidRDefault="00000000" w:rsidRPr="00000000" w14:paraId="00000034">
      <w:pPr>
        <w:spacing w:line="360" w:lineRule="auto"/>
        <w:ind w:firstLine="720"/>
        <w:jc w:val="both"/>
        <w:rPr/>
      </w:pPr>
      <w:r w:rsidDel="00000000" w:rsidR="00000000" w:rsidRPr="00000000">
        <w:rPr>
          <w:rtl w:val="0"/>
        </w:rPr>
      </w:r>
    </w:p>
    <w:p w:rsidR="00000000" w:rsidDel="00000000" w:rsidP="00000000" w:rsidRDefault="00000000" w:rsidRPr="00000000" w14:paraId="00000035">
      <w:pPr>
        <w:spacing w:line="360" w:lineRule="auto"/>
        <w:ind w:left="0" w:firstLine="0"/>
        <w:jc w:val="both"/>
        <w:rPr/>
      </w:pPr>
      <w:r w:rsidDel="00000000" w:rsidR="00000000" w:rsidRPr="00000000">
        <w:rPr>
          <w:b w:val="1"/>
          <w:color w:val="4472c4"/>
          <w:sz w:val="32"/>
          <w:szCs w:val="32"/>
          <w:rtl w:val="0"/>
        </w:rPr>
        <w:t xml:space="preserve">METODOLOGIA</w:t>
      </w:r>
      <w:r w:rsidDel="00000000" w:rsidR="00000000" w:rsidRPr="00000000">
        <w:rPr>
          <w:rtl w:val="0"/>
        </w:rPr>
      </w:r>
    </w:p>
    <w:p w:rsidR="00000000" w:rsidDel="00000000" w:rsidP="00000000" w:rsidRDefault="00000000" w:rsidRPr="00000000" w14:paraId="00000036">
      <w:pPr>
        <w:spacing w:line="360" w:lineRule="auto"/>
        <w:ind w:firstLine="720"/>
        <w:jc w:val="both"/>
        <w:rPr/>
      </w:pPr>
      <w:r w:rsidDel="00000000" w:rsidR="00000000" w:rsidRPr="00000000">
        <w:rPr>
          <w:rtl w:val="0"/>
        </w:rPr>
      </w:r>
    </w:p>
    <w:p w:rsidR="00000000" w:rsidDel="00000000" w:rsidP="00000000" w:rsidRDefault="00000000" w:rsidRPr="00000000" w14:paraId="00000037">
      <w:pPr>
        <w:spacing w:after="240" w:before="240" w:line="360" w:lineRule="auto"/>
        <w:ind w:firstLine="720"/>
        <w:jc w:val="both"/>
        <w:rPr>
          <w:highlight w:val="white"/>
        </w:rPr>
      </w:pPr>
      <w:r w:rsidDel="00000000" w:rsidR="00000000" w:rsidRPr="00000000">
        <w:rPr>
          <w:highlight w:val="white"/>
          <w:rtl w:val="0"/>
        </w:rPr>
        <w:t xml:space="preserve">A pesquisa foi realizada através do aplicativo Google Forms contendo 22 (vinte e duas) questões. A Secretaria Municipal de Turismo disponibilizou o acesso à pesquisa através do site da Prefeitura Municipal de Barra do Garças. Além disso, houve o compartilhamento do link da pesquisa em formato digital por meio de redes sociais e em grupos de troca de mensagens. Outro formato aplicado foi por formulário impresso, distribuído principalmente pelos colaboradores do Centro de Atendimento ao Turista.</w:t>
      </w:r>
    </w:p>
    <w:p w:rsidR="00000000" w:rsidDel="00000000" w:rsidP="00000000" w:rsidRDefault="00000000" w:rsidRPr="00000000" w14:paraId="00000038">
      <w:pPr>
        <w:spacing w:after="240" w:before="240" w:line="360" w:lineRule="auto"/>
        <w:ind w:firstLine="720"/>
        <w:jc w:val="both"/>
        <w:rPr/>
      </w:pPr>
      <w:r w:rsidDel="00000000" w:rsidR="00000000" w:rsidRPr="00000000">
        <w:rPr>
          <w:highlight w:val="white"/>
          <w:rtl w:val="0"/>
        </w:rPr>
        <w:t xml:space="preserve">A pesquisa teve seu início em 10 de agosto de 2021 e foi finalizada em 25 de outubro de 2021. Foram recebidas 854 respostas. Considerando a população oficial de Barra do Garças de 61.135 habitantes (conforme a estimativa do IBGE de 2020), o nível de confiança da pesquisa é de 95%, com margem de erro de 3,3%.</w:t>
      </w:r>
      <w:r w:rsidDel="00000000" w:rsidR="00000000" w:rsidRPr="00000000">
        <w:rPr>
          <w:rtl w:val="0"/>
        </w:rPr>
      </w:r>
    </w:p>
    <w:p w:rsidR="00000000" w:rsidDel="00000000" w:rsidP="00000000" w:rsidRDefault="00000000" w:rsidRPr="00000000" w14:paraId="00000039">
      <w:pPr>
        <w:spacing w:line="360" w:lineRule="auto"/>
        <w:ind w:firstLine="720"/>
        <w:jc w:val="both"/>
        <w:rPr/>
      </w:pPr>
      <w:r w:rsidDel="00000000" w:rsidR="00000000" w:rsidRPr="00000000">
        <w:rPr>
          <w:rtl w:val="0"/>
        </w:rPr>
      </w:r>
    </w:p>
    <w:p w:rsidR="00000000" w:rsidDel="00000000" w:rsidP="00000000" w:rsidRDefault="00000000" w:rsidRPr="00000000" w14:paraId="0000003A">
      <w:pPr>
        <w:spacing w:line="360" w:lineRule="auto"/>
        <w:ind w:firstLine="720"/>
        <w:jc w:val="both"/>
        <w:rPr/>
      </w:pPr>
      <w:r w:rsidDel="00000000" w:rsidR="00000000" w:rsidRPr="00000000">
        <w:rPr>
          <w:rtl w:val="0"/>
        </w:rPr>
      </w:r>
    </w:p>
    <w:p w:rsidR="00000000" w:rsidDel="00000000" w:rsidP="00000000" w:rsidRDefault="00000000" w:rsidRPr="00000000" w14:paraId="0000003B">
      <w:pPr>
        <w:spacing w:line="360" w:lineRule="auto"/>
        <w:ind w:left="0" w:firstLine="0"/>
        <w:jc w:val="both"/>
        <w:rPr/>
      </w:pPr>
      <w:r w:rsidDel="00000000" w:rsidR="00000000" w:rsidRPr="00000000">
        <w:rPr>
          <w:b w:val="1"/>
          <w:color w:val="4472c4"/>
          <w:sz w:val="32"/>
          <w:szCs w:val="32"/>
          <w:rtl w:val="0"/>
        </w:rPr>
        <w:t xml:space="preserve">PERFIL DOS RESPONDENTES</w:t>
      </w:r>
      <w:r w:rsidDel="00000000" w:rsidR="00000000" w:rsidRPr="00000000">
        <w:rPr>
          <w:rtl w:val="0"/>
        </w:rPr>
      </w:r>
    </w:p>
    <w:p w:rsidR="00000000" w:rsidDel="00000000" w:rsidP="00000000" w:rsidRDefault="00000000" w:rsidRPr="00000000" w14:paraId="0000003C">
      <w:pPr>
        <w:spacing w:line="360" w:lineRule="auto"/>
        <w:ind w:left="0" w:firstLine="0"/>
        <w:jc w:val="both"/>
        <w:rPr/>
      </w:pPr>
      <w:r w:rsidDel="00000000" w:rsidR="00000000" w:rsidRPr="00000000">
        <w:rPr>
          <w:rtl w:val="0"/>
        </w:rPr>
      </w:r>
    </w:p>
    <w:p w:rsidR="00000000" w:rsidDel="00000000" w:rsidP="00000000" w:rsidRDefault="00000000" w:rsidRPr="00000000" w14:paraId="0000003D">
      <w:pPr>
        <w:spacing w:line="360" w:lineRule="auto"/>
        <w:ind w:left="0" w:firstLine="0"/>
        <w:jc w:val="both"/>
        <w:rPr/>
      </w:pPr>
      <w:r w:rsidDel="00000000" w:rsidR="00000000" w:rsidRPr="00000000">
        <w:rPr>
          <w:rtl w:val="0"/>
        </w:rPr>
        <w:tab/>
        <w:t xml:space="preserve">Para que pudesse ser traçado um perfil dos respondentes à pesquisa, foi solicitado o bairro de moradia e informações sociais, dos quais seguem os resultados:</w:t>
      </w:r>
    </w:p>
    <w:p w:rsidR="00000000" w:rsidDel="00000000" w:rsidP="00000000" w:rsidRDefault="00000000" w:rsidRPr="00000000" w14:paraId="0000003E">
      <w:pPr>
        <w:spacing w:line="360" w:lineRule="auto"/>
        <w:ind w:left="0" w:firstLine="0"/>
        <w:jc w:val="both"/>
        <w:rPr/>
      </w:pPr>
      <w:r w:rsidDel="00000000" w:rsidR="00000000" w:rsidRPr="00000000">
        <w:rPr>
          <w:rtl w:val="0"/>
        </w:rPr>
      </w:r>
    </w:p>
    <w:p w:rsidR="00000000" w:rsidDel="00000000" w:rsidP="00000000" w:rsidRDefault="00000000" w:rsidRPr="00000000" w14:paraId="0000003F">
      <w:pPr>
        <w:spacing w:line="360" w:lineRule="auto"/>
        <w:ind w:left="0" w:firstLine="0"/>
        <w:jc w:val="both"/>
        <w:rPr>
          <w:b w:val="1"/>
        </w:rPr>
      </w:pPr>
      <w:r w:rsidDel="00000000" w:rsidR="00000000" w:rsidRPr="00000000">
        <w:rPr>
          <w:b w:val="1"/>
          <w:rtl w:val="0"/>
        </w:rPr>
        <w:t xml:space="preserve">Bairro ou distrito onde mora:</w:t>
      </w:r>
    </w:p>
    <w:p w:rsidR="00000000" w:rsidDel="00000000" w:rsidP="00000000" w:rsidRDefault="00000000" w:rsidRPr="00000000" w14:paraId="00000040">
      <w:pPr>
        <w:spacing w:line="360" w:lineRule="auto"/>
        <w:ind w:left="0" w:firstLine="0"/>
        <w:jc w:val="both"/>
        <w:rPr/>
      </w:pPr>
      <w:r w:rsidDel="00000000" w:rsidR="00000000" w:rsidRPr="00000000">
        <w:rPr/>
        <w:drawing>
          <wp:inline distB="114300" distT="114300" distL="114300" distR="114300">
            <wp:extent cx="6480000" cy="8039100"/>
            <wp:effectExtent b="0" l="0" r="0" t="0"/>
            <wp:docPr descr="Gráfico" id="5" name="image11.png"/>
            <a:graphic>
              <a:graphicData uri="http://schemas.openxmlformats.org/drawingml/2006/picture">
                <pic:pic>
                  <pic:nvPicPr>
                    <pic:cNvPr descr="Gráfico" id="0" name="image11.png"/>
                    <pic:cNvPicPr preferRelativeResize="0"/>
                  </pic:nvPicPr>
                  <pic:blipFill>
                    <a:blip r:embed="rId6"/>
                    <a:srcRect b="0" l="0" r="0" t="0"/>
                    <a:stretch>
                      <a:fillRect/>
                    </a:stretch>
                  </pic:blipFill>
                  <pic:spPr>
                    <a:xfrm>
                      <a:off x="0" y="0"/>
                      <a:ext cx="6480000"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ind w:left="0" w:firstLine="0"/>
        <w:rPr/>
      </w:pPr>
      <w:r w:rsidDel="00000000" w:rsidR="00000000" w:rsidRPr="00000000">
        <w:rPr>
          <w:rtl w:val="0"/>
        </w:rPr>
      </w:r>
    </w:p>
    <w:p w:rsidR="00000000" w:rsidDel="00000000" w:rsidP="00000000" w:rsidRDefault="00000000" w:rsidRPr="00000000" w14:paraId="00000042">
      <w:pPr>
        <w:spacing w:line="360" w:lineRule="auto"/>
        <w:ind w:left="0" w:firstLine="0"/>
        <w:rPr/>
      </w:pPr>
      <w:r w:rsidDel="00000000" w:rsidR="00000000" w:rsidRPr="00000000">
        <w:rPr>
          <w:rtl w:val="0"/>
        </w:rPr>
      </w:r>
    </w:p>
    <w:p w:rsidR="00000000" w:rsidDel="00000000" w:rsidP="00000000" w:rsidRDefault="00000000" w:rsidRPr="00000000" w14:paraId="00000043">
      <w:pPr>
        <w:spacing w:line="360" w:lineRule="auto"/>
        <w:ind w:left="0" w:firstLine="0"/>
        <w:rPr>
          <w:b w:val="1"/>
        </w:rPr>
      </w:pPr>
      <w:r w:rsidDel="00000000" w:rsidR="00000000" w:rsidRPr="00000000">
        <w:rPr>
          <w:b w:val="1"/>
          <w:rtl w:val="0"/>
        </w:rPr>
        <w:t xml:space="preserve">Faixa Etária:</w:t>
      </w:r>
    </w:p>
    <w:p w:rsidR="00000000" w:rsidDel="00000000" w:rsidP="00000000" w:rsidRDefault="00000000" w:rsidRPr="00000000" w14:paraId="00000044">
      <w:pPr>
        <w:spacing w:line="360" w:lineRule="auto"/>
        <w:rPr/>
        <w:sectPr>
          <w:headerReference r:id="rId7" w:type="default"/>
          <w:footerReference r:id="rId8" w:type="default"/>
          <w:pgSz w:h="16834" w:w="11909" w:orient="portrait"/>
          <w:pgMar w:bottom="850.3937007874016" w:top="850.3937007874016" w:left="850.3937007874016" w:right="850.3937007874016" w:header="453.5433070866142" w:footer="453.5433070866142"/>
          <w:pgNumType w:start="1"/>
        </w:sectPr>
      </w:pPr>
      <w:r w:rsidDel="00000000" w:rsidR="00000000" w:rsidRPr="00000000">
        <w:rPr>
          <w:rtl w:val="0"/>
        </w:rPr>
      </w:r>
    </w:p>
    <w:p w:rsidR="00000000" w:rsidDel="00000000" w:rsidP="00000000" w:rsidRDefault="00000000" w:rsidRPr="00000000" w14:paraId="00000045">
      <w:pPr>
        <w:spacing w:line="360" w:lineRule="auto"/>
        <w:rPr/>
      </w:pPr>
      <w:r w:rsidDel="00000000" w:rsidR="00000000" w:rsidRPr="00000000">
        <w:rPr/>
        <w:drawing>
          <wp:inline distB="114300" distT="114300" distL="114300" distR="114300">
            <wp:extent cx="3486172" cy="2158996"/>
            <wp:effectExtent b="0" l="0" r="0" t="0"/>
            <wp:docPr descr="Points scored" id="3" name="image14.png"/>
            <a:graphic>
              <a:graphicData uri="http://schemas.openxmlformats.org/drawingml/2006/picture">
                <pic:pic>
                  <pic:nvPicPr>
                    <pic:cNvPr descr="Points scored" id="0" name="image14.png"/>
                    <pic:cNvPicPr preferRelativeResize="0"/>
                  </pic:nvPicPr>
                  <pic:blipFill>
                    <a:blip r:embed="rId9"/>
                    <a:srcRect b="0" l="0" r="0" t="0"/>
                    <a:stretch>
                      <a:fillRect/>
                    </a:stretch>
                  </pic:blipFill>
                  <pic:spPr>
                    <a:xfrm>
                      <a:off x="0" y="0"/>
                      <a:ext cx="3486172" cy="215899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ind w:left="708.6614173228347" w:firstLine="0"/>
        <w:rPr/>
      </w:pPr>
      <w:r w:rsidDel="00000000" w:rsidR="00000000" w:rsidRPr="00000000">
        <w:rPr>
          <w:rtl w:val="0"/>
        </w:rPr>
      </w:r>
    </w:p>
    <w:tbl>
      <w:tblPr>
        <w:tblStyle w:val="Table2"/>
        <w:tblW w:w="3165.0" w:type="dxa"/>
        <w:jc w:val="left"/>
        <w:tblInd w:w="2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915"/>
        <w:gridCol w:w="780"/>
        <w:tblGridChange w:id="0">
          <w:tblGrid>
            <w:gridCol w:w="1470"/>
            <w:gridCol w:w="915"/>
            <w:gridCol w:w="780"/>
          </w:tblGrid>
        </w:tblGridChange>
      </w:tblGrid>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7">
            <w:pPr>
              <w:widowControl w:val="0"/>
              <w:spacing w:line="360" w:lineRule="auto"/>
              <w:jc w:val="center"/>
              <w:rPr>
                <w:b w:val="1"/>
                <w:sz w:val="16"/>
                <w:szCs w:val="16"/>
              </w:rPr>
            </w:pPr>
            <w:r w:rsidDel="00000000" w:rsidR="00000000" w:rsidRPr="00000000">
              <w:rPr>
                <w:b w:val="1"/>
                <w:color w:val="434343"/>
                <w:sz w:val="18"/>
                <w:szCs w:val="18"/>
                <w:rtl w:val="0"/>
              </w:rPr>
              <w:t xml:space="preserve">Faixa Etária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8">
            <w:pPr>
              <w:widowControl w:val="0"/>
              <w:spacing w:line="360" w:lineRule="auto"/>
              <w:jc w:val="center"/>
              <w:rPr>
                <w:b w:val="1"/>
                <w:sz w:val="16"/>
                <w:szCs w:val="16"/>
              </w:rPr>
            </w:pPr>
            <w:r w:rsidDel="00000000" w:rsidR="00000000" w:rsidRPr="00000000">
              <w:rPr>
                <w:b w:val="1"/>
                <w:color w:val="434343"/>
                <w:sz w:val="18"/>
                <w:szCs w:val="18"/>
                <w:rtl w:val="0"/>
              </w:rPr>
              <w:t xml:space="preserve">Quant.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9">
            <w:pPr>
              <w:widowControl w:val="0"/>
              <w:spacing w:line="360" w:lineRule="auto"/>
              <w:jc w:val="center"/>
              <w:rPr>
                <w:b w:val="1"/>
                <w:sz w:val="16"/>
                <w:szCs w:val="16"/>
              </w:rPr>
            </w:pPr>
            <w:r w:rsidDel="00000000" w:rsidR="00000000" w:rsidRPr="00000000">
              <w:rPr>
                <w:b w:val="1"/>
                <w:color w:val="434343"/>
                <w:sz w:val="18"/>
                <w:szCs w:val="18"/>
                <w:rtl w:val="0"/>
              </w:rPr>
              <w:t xml:space="preserve">%</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A">
            <w:pPr>
              <w:widowControl w:val="0"/>
              <w:spacing w:line="360" w:lineRule="auto"/>
              <w:rPr>
                <w:sz w:val="16"/>
                <w:szCs w:val="16"/>
              </w:rPr>
            </w:pPr>
            <w:r w:rsidDel="00000000" w:rsidR="00000000" w:rsidRPr="00000000">
              <w:rPr>
                <w:sz w:val="16"/>
                <w:szCs w:val="16"/>
                <w:rtl w:val="0"/>
              </w:rPr>
              <w:t xml:space="preserve">10 A 17 ANOS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B">
            <w:pPr>
              <w:widowControl w:val="0"/>
              <w:spacing w:line="360" w:lineRule="auto"/>
              <w:jc w:val="center"/>
              <w:rPr>
                <w:sz w:val="16"/>
                <w:szCs w:val="16"/>
              </w:rPr>
            </w:pPr>
            <w:r w:rsidDel="00000000" w:rsidR="00000000" w:rsidRPr="00000000">
              <w:rPr>
                <w:color w:val="434343"/>
                <w:sz w:val="16"/>
                <w:szCs w:val="16"/>
                <w:rtl w:val="0"/>
              </w:rPr>
              <w:t xml:space="preserve">25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C">
            <w:pPr>
              <w:widowControl w:val="0"/>
              <w:spacing w:line="360" w:lineRule="auto"/>
              <w:jc w:val="right"/>
              <w:rPr>
                <w:sz w:val="16"/>
                <w:szCs w:val="16"/>
              </w:rPr>
            </w:pPr>
            <w:r w:rsidDel="00000000" w:rsidR="00000000" w:rsidRPr="00000000">
              <w:rPr>
                <w:color w:val="434343"/>
                <w:sz w:val="16"/>
                <w:szCs w:val="16"/>
                <w:rtl w:val="0"/>
              </w:rPr>
              <w:t xml:space="preserve">2,93%</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D">
            <w:pPr>
              <w:widowControl w:val="0"/>
              <w:spacing w:line="360" w:lineRule="auto"/>
              <w:rPr>
                <w:sz w:val="16"/>
                <w:szCs w:val="16"/>
              </w:rPr>
            </w:pPr>
            <w:r w:rsidDel="00000000" w:rsidR="00000000" w:rsidRPr="00000000">
              <w:rPr>
                <w:sz w:val="16"/>
                <w:szCs w:val="16"/>
                <w:rtl w:val="0"/>
              </w:rPr>
              <w:t xml:space="preserve">18 A 29 ANOS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E">
            <w:pPr>
              <w:widowControl w:val="0"/>
              <w:spacing w:line="360" w:lineRule="auto"/>
              <w:jc w:val="center"/>
              <w:rPr>
                <w:sz w:val="16"/>
                <w:szCs w:val="16"/>
              </w:rPr>
            </w:pPr>
            <w:r w:rsidDel="00000000" w:rsidR="00000000" w:rsidRPr="00000000">
              <w:rPr>
                <w:color w:val="434343"/>
                <w:sz w:val="16"/>
                <w:szCs w:val="16"/>
                <w:rtl w:val="0"/>
              </w:rPr>
              <w:t xml:space="preserve">240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F">
            <w:pPr>
              <w:widowControl w:val="0"/>
              <w:spacing w:line="360" w:lineRule="auto"/>
              <w:jc w:val="right"/>
              <w:rPr>
                <w:sz w:val="16"/>
                <w:szCs w:val="16"/>
              </w:rPr>
            </w:pPr>
            <w:r w:rsidDel="00000000" w:rsidR="00000000" w:rsidRPr="00000000">
              <w:rPr>
                <w:color w:val="434343"/>
                <w:sz w:val="16"/>
                <w:szCs w:val="16"/>
                <w:rtl w:val="0"/>
              </w:rPr>
              <w:t xml:space="preserve">28,10%</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0">
            <w:pPr>
              <w:widowControl w:val="0"/>
              <w:spacing w:line="360" w:lineRule="auto"/>
              <w:rPr>
                <w:sz w:val="16"/>
                <w:szCs w:val="16"/>
              </w:rPr>
            </w:pPr>
            <w:r w:rsidDel="00000000" w:rsidR="00000000" w:rsidRPr="00000000">
              <w:rPr>
                <w:sz w:val="16"/>
                <w:szCs w:val="16"/>
                <w:rtl w:val="0"/>
              </w:rPr>
              <w:t xml:space="preserve">30 A 39 ANOS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1">
            <w:pPr>
              <w:widowControl w:val="0"/>
              <w:spacing w:line="360" w:lineRule="auto"/>
              <w:jc w:val="center"/>
              <w:rPr>
                <w:sz w:val="16"/>
                <w:szCs w:val="16"/>
              </w:rPr>
            </w:pPr>
            <w:r w:rsidDel="00000000" w:rsidR="00000000" w:rsidRPr="00000000">
              <w:rPr>
                <w:color w:val="434343"/>
                <w:sz w:val="16"/>
                <w:szCs w:val="16"/>
                <w:rtl w:val="0"/>
              </w:rPr>
              <w:t xml:space="preserve">220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2">
            <w:pPr>
              <w:widowControl w:val="0"/>
              <w:spacing w:line="360" w:lineRule="auto"/>
              <w:jc w:val="right"/>
              <w:rPr>
                <w:sz w:val="16"/>
                <w:szCs w:val="16"/>
              </w:rPr>
            </w:pPr>
            <w:r w:rsidDel="00000000" w:rsidR="00000000" w:rsidRPr="00000000">
              <w:rPr>
                <w:color w:val="434343"/>
                <w:sz w:val="16"/>
                <w:szCs w:val="16"/>
                <w:rtl w:val="0"/>
              </w:rPr>
              <w:t xml:space="preserve">25,76%</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3">
            <w:pPr>
              <w:widowControl w:val="0"/>
              <w:spacing w:line="360" w:lineRule="auto"/>
              <w:rPr>
                <w:sz w:val="16"/>
                <w:szCs w:val="16"/>
              </w:rPr>
            </w:pPr>
            <w:r w:rsidDel="00000000" w:rsidR="00000000" w:rsidRPr="00000000">
              <w:rPr>
                <w:sz w:val="16"/>
                <w:szCs w:val="16"/>
                <w:rtl w:val="0"/>
              </w:rPr>
              <w:t xml:space="preserve">40 A 49 ANOS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4">
            <w:pPr>
              <w:widowControl w:val="0"/>
              <w:spacing w:line="360" w:lineRule="auto"/>
              <w:jc w:val="center"/>
              <w:rPr>
                <w:sz w:val="16"/>
                <w:szCs w:val="16"/>
              </w:rPr>
            </w:pPr>
            <w:r w:rsidDel="00000000" w:rsidR="00000000" w:rsidRPr="00000000">
              <w:rPr>
                <w:color w:val="434343"/>
                <w:sz w:val="16"/>
                <w:szCs w:val="16"/>
                <w:rtl w:val="0"/>
              </w:rPr>
              <w:t xml:space="preserve">197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5">
            <w:pPr>
              <w:widowControl w:val="0"/>
              <w:spacing w:line="360" w:lineRule="auto"/>
              <w:jc w:val="right"/>
              <w:rPr>
                <w:sz w:val="16"/>
                <w:szCs w:val="16"/>
              </w:rPr>
            </w:pPr>
            <w:r w:rsidDel="00000000" w:rsidR="00000000" w:rsidRPr="00000000">
              <w:rPr>
                <w:color w:val="434343"/>
                <w:sz w:val="16"/>
                <w:szCs w:val="16"/>
                <w:rtl w:val="0"/>
              </w:rPr>
              <w:t xml:space="preserve">23,07%</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6">
            <w:pPr>
              <w:widowControl w:val="0"/>
              <w:spacing w:line="360" w:lineRule="auto"/>
              <w:rPr>
                <w:sz w:val="16"/>
                <w:szCs w:val="16"/>
              </w:rPr>
            </w:pPr>
            <w:r w:rsidDel="00000000" w:rsidR="00000000" w:rsidRPr="00000000">
              <w:rPr>
                <w:sz w:val="16"/>
                <w:szCs w:val="16"/>
                <w:rtl w:val="0"/>
              </w:rPr>
              <w:t xml:space="preserve">50 A 59 ANOS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7">
            <w:pPr>
              <w:widowControl w:val="0"/>
              <w:spacing w:line="360" w:lineRule="auto"/>
              <w:jc w:val="center"/>
              <w:rPr>
                <w:sz w:val="16"/>
                <w:szCs w:val="16"/>
              </w:rPr>
            </w:pPr>
            <w:r w:rsidDel="00000000" w:rsidR="00000000" w:rsidRPr="00000000">
              <w:rPr>
                <w:color w:val="434343"/>
                <w:sz w:val="16"/>
                <w:szCs w:val="16"/>
                <w:rtl w:val="0"/>
              </w:rPr>
              <w:t xml:space="preserve">116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8">
            <w:pPr>
              <w:widowControl w:val="0"/>
              <w:spacing w:line="360" w:lineRule="auto"/>
              <w:jc w:val="right"/>
              <w:rPr>
                <w:sz w:val="16"/>
                <w:szCs w:val="16"/>
              </w:rPr>
            </w:pPr>
            <w:r w:rsidDel="00000000" w:rsidR="00000000" w:rsidRPr="00000000">
              <w:rPr>
                <w:color w:val="434343"/>
                <w:sz w:val="16"/>
                <w:szCs w:val="16"/>
                <w:rtl w:val="0"/>
              </w:rPr>
              <w:t xml:space="preserve">13,58%</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9">
            <w:pPr>
              <w:widowControl w:val="0"/>
              <w:spacing w:line="360" w:lineRule="auto"/>
              <w:rPr>
                <w:sz w:val="16"/>
                <w:szCs w:val="16"/>
              </w:rPr>
            </w:pPr>
            <w:r w:rsidDel="00000000" w:rsidR="00000000" w:rsidRPr="00000000">
              <w:rPr>
                <w:sz w:val="16"/>
                <w:szCs w:val="16"/>
                <w:rtl w:val="0"/>
              </w:rPr>
              <w:t xml:space="preserve">+ DE 60 ANOS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A">
            <w:pPr>
              <w:widowControl w:val="0"/>
              <w:spacing w:line="360" w:lineRule="auto"/>
              <w:jc w:val="center"/>
              <w:rPr>
                <w:sz w:val="16"/>
                <w:szCs w:val="16"/>
              </w:rPr>
            </w:pPr>
            <w:r w:rsidDel="00000000" w:rsidR="00000000" w:rsidRPr="00000000">
              <w:rPr>
                <w:color w:val="434343"/>
                <w:sz w:val="16"/>
                <w:szCs w:val="16"/>
                <w:rtl w:val="0"/>
              </w:rPr>
              <w:t xml:space="preserve">56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B">
            <w:pPr>
              <w:widowControl w:val="0"/>
              <w:spacing w:line="360" w:lineRule="auto"/>
              <w:jc w:val="right"/>
              <w:rPr>
                <w:sz w:val="16"/>
                <w:szCs w:val="16"/>
              </w:rPr>
            </w:pPr>
            <w:r w:rsidDel="00000000" w:rsidR="00000000" w:rsidRPr="00000000">
              <w:rPr>
                <w:color w:val="434343"/>
                <w:sz w:val="16"/>
                <w:szCs w:val="16"/>
                <w:rtl w:val="0"/>
              </w:rPr>
              <w:t xml:space="preserve">6,56%</w:t>
            </w:r>
            <w:r w:rsidDel="00000000" w:rsidR="00000000" w:rsidRPr="00000000">
              <w:rPr>
                <w:rtl w:val="0"/>
              </w:rPr>
            </w:r>
          </w:p>
        </w:tc>
      </w:tr>
    </w:tbl>
    <w:p w:rsidR="00000000" w:rsidDel="00000000" w:rsidP="00000000" w:rsidRDefault="00000000" w:rsidRPr="00000000" w14:paraId="0000005C">
      <w:pPr>
        <w:spacing w:line="360" w:lineRule="auto"/>
        <w:rPr/>
        <w:sectPr>
          <w:type w:val="continuous"/>
          <w:pgSz w:h="16834" w:w="11909" w:orient="portrait"/>
          <w:pgMar w:bottom="850.3937007874016" w:top="850.3937007874016" w:left="850.3937007874016" w:right="850.3937007874016" w:header="453.5433070866142" w:footer="453.5433070866142"/>
          <w:cols w:equalWidth="0" w:num="2">
            <w:col w:space="2563.9500000000003" w:w="3820.38"/>
            <w:col w:space="0" w:w="3820.38"/>
          </w:cols>
        </w:sectPr>
      </w:pPr>
      <w:r w:rsidDel="00000000" w:rsidR="00000000" w:rsidRPr="00000000">
        <w:rPr>
          <w:rtl w:val="0"/>
        </w:rPr>
      </w:r>
    </w:p>
    <w:p w:rsidR="00000000" w:rsidDel="00000000" w:rsidP="00000000" w:rsidRDefault="00000000" w:rsidRPr="00000000" w14:paraId="0000005D">
      <w:pPr>
        <w:spacing w:line="360" w:lineRule="auto"/>
        <w:ind w:left="0" w:firstLine="0"/>
        <w:rPr/>
      </w:pPr>
      <w:r w:rsidDel="00000000" w:rsidR="00000000" w:rsidRPr="00000000">
        <w:rPr>
          <w:rtl w:val="0"/>
        </w:rPr>
      </w:r>
    </w:p>
    <w:p w:rsidR="00000000" w:rsidDel="00000000" w:rsidP="00000000" w:rsidRDefault="00000000" w:rsidRPr="00000000" w14:paraId="0000005E">
      <w:pPr>
        <w:spacing w:line="360" w:lineRule="auto"/>
        <w:ind w:left="0" w:firstLine="0"/>
        <w:rPr>
          <w:b w:val="1"/>
        </w:rPr>
      </w:pPr>
      <w:r w:rsidDel="00000000" w:rsidR="00000000" w:rsidRPr="00000000">
        <w:rPr>
          <w:b w:val="1"/>
          <w:rtl w:val="0"/>
        </w:rPr>
        <w:t xml:space="preserve">Gênero:</w:t>
      </w:r>
    </w:p>
    <w:p w:rsidR="00000000" w:rsidDel="00000000" w:rsidP="00000000" w:rsidRDefault="00000000" w:rsidRPr="00000000" w14:paraId="0000005F">
      <w:pPr>
        <w:spacing w:line="360" w:lineRule="auto"/>
        <w:rPr/>
        <w:sectPr>
          <w:type w:val="continuous"/>
          <w:pgSz w:h="16834" w:w="11909" w:orient="portrait"/>
          <w:pgMar w:bottom="850.3937007874016" w:top="850.3937007874016" w:left="850.3937007874016" w:right="850.3937007874016" w:header="453.5433070866142" w:footer="453.5433070866142"/>
        </w:sectPr>
      </w:pPr>
      <w:r w:rsidDel="00000000" w:rsidR="00000000" w:rsidRPr="00000000">
        <w:rPr>
          <w:rtl w:val="0"/>
        </w:rPr>
      </w:r>
    </w:p>
    <w:p w:rsidR="00000000" w:rsidDel="00000000" w:rsidP="00000000" w:rsidRDefault="00000000" w:rsidRPr="00000000" w14:paraId="00000060">
      <w:pPr>
        <w:spacing w:line="360" w:lineRule="auto"/>
        <w:rPr/>
      </w:pPr>
      <w:r w:rsidDel="00000000" w:rsidR="00000000" w:rsidRPr="00000000">
        <w:rPr>
          <w:rtl w:val="0"/>
        </w:rPr>
      </w:r>
    </w:p>
    <w:p w:rsidR="00000000" w:rsidDel="00000000" w:rsidP="00000000" w:rsidRDefault="00000000" w:rsidRPr="00000000" w14:paraId="00000061">
      <w:pPr>
        <w:spacing w:line="360" w:lineRule="auto"/>
        <w:rPr/>
      </w:pPr>
      <w:r w:rsidDel="00000000" w:rsidR="00000000" w:rsidRPr="00000000">
        <w:rPr/>
        <w:drawing>
          <wp:inline distB="114300" distT="114300" distL="114300" distR="114300">
            <wp:extent cx="3245235" cy="2004139"/>
            <wp:effectExtent b="0" l="0" r="0" t="0"/>
            <wp:docPr descr="Points scored" id="7" name="image6.png"/>
            <a:graphic>
              <a:graphicData uri="http://schemas.openxmlformats.org/drawingml/2006/picture">
                <pic:pic>
                  <pic:nvPicPr>
                    <pic:cNvPr descr="Points scored" id="0" name="image6.png"/>
                    <pic:cNvPicPr preferRelativeResize="0"/>
                  </pic:nvPicPr>
                  <pic:blipFill>
                    <a:blip r:embed="rId10"/>
                    <a:srcRect b="0" l="0" r="0" t="0"/>
                    <a:stretch>
                      <a:fillRect/>
                    </a:stretch>
                  </pic:blipFill>
                  <pic:spPr>
                    <a:xfrm>
                      <a:off x="0" y="0"/>
                      <a:ext cx="3245235" cy="2004139"/>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360" w:lineRule="auto"/>
        <w:rPr/>
      </w:pPr>
      <w:r w:rsidDel="00000000" w:rsidR="00000000" w:rsidRPr="00000000">
        <w:rPr>
          <w:rtl w:val="0"/>
        </w:rPr>
      </w:r>
    </w:p>
    <w:p w:rsidR="00000000" w:rsidDel="00000000" w:rsidP="00000000" w:rsidRDefault="00000000" w:rsidRPr="00000000" w14:paraId="00000063">
      <w:pPr>
        <w:spacing w:line="360" w:lineRule="auto"/>
        <w:rPr/>
      </w:pPr>
      <w:r w:rsidDel="00000000" w:rsidR="00000000" w:rsidRPr="00000000">
        <w:rPr>
          <w:rtl w:val="0"/>
        </w:rPr>
      </w:r>
    </w:p>
    <w:p w:rsidR="00000000" w:rsidDel="00000000" w:rsidP="00000000" w:rsidRDefault="00000000" w:rsidRPr="00000000" w14:paraId="00000064">
      <w:pPr>
        <w:spacing w:line="360" w:lineRule="auto"/>
        <w:rPr/>
      </w:pPr>
      <w:r w:rsidDel="00000000" w:rsidR="00000000" w:rsidRPr="00000000">
        <w:rPr>
          <w:rtl w:val="0"/>
        </w:rPr>
      </w:r>
    </w:p>
    <w:p w:rsidR="00000000" w:rsidDel="00000000" w:rsidP="00000000" w:rsidRDefault="00000000" w:rsidRPr="00000000" w14:paraId="00000065">
      <w:pPr>
        <w:spacing w:line="360" w:lineRule="auto"/>
        <w:rPr/>
      </w:pPr>
      <w:r w:rsidDel="00000000" w:rsidR="00000000" w:rsidRPr="00000000">
        <w:rPr>
          <w:rtl w:val="0"/>
        </w:rPr>
      </w:r>
    </w:p>
    <w:p w:rsidR="00000000" w:rsidDel="00000000" w:rsidP="00000000" w:rsidRDefault="00000000" w:rsidRPr="00000000" w14:paraId="00000066">
      <w:pPr>
        <w:spacing w:line="360" w:lineRule="auto"/>
        <w:ind w:left="0" w:firstLine="0"/>
        <w:rPr/>
      </w:pPr>
      <w:r w:rsidDel="00000000" w:rsidR="00000000" w:rsidRPr="00000000">
        <w:rPr>
          <w:rtl w:val="0"/>
        </w:rPr>
      </w:r>
    </w:p>
    <w:tbl>
      <w:tblPr>
        <w:tblStyle w:val="Table3"/>
        <w:tblW w:w="3195.0" w:type="dxa"/>
        <w:jc w:val="left"/>
        <w:tblInd w:w="11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5"/>
        <w:gridCol w:w="915"/>
        <w:gridCol w:w="795"/>
        <w:tblGridChange w:id="0">
          <w:tblGrid>
            <w:gridCol w:w="1485"/>
            <w:gridCol w:w="915"/>
            <w:gridCol w:w="795"/>
          </w:tblGrid>
        </w:tblGridChange>
      </w:tblGrid>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067">
            <w:pPr>
              <w:widowControl w:val="0"/>
              <w:spacing w:line="360" w:lineRule="auto"/>
              <w:ind w:left="0" w:firstLine="0"/>
              <w:jc w:val="center"/>
              <w:rPr>
                <w:b w:val="1"/>
                <w:sz w:val="18"/>
                <w:szCs w:val="18"/>
              </w:rPr>
            </w:pPr>
            <w:r w:rsidDel="00000000" w:rsidR="00000000" w:rsidRPr="00000000">
              <w:rPr>
                <w:b w:val="1"/>
                <w:color w:val="434343"/>
                <w:sz w:val="18"/>
                <w:szCs w:val="18"/>
                <w:rtl w:val="0"/>
              </w:rPr>
              <w:t xml:space="preserve">Gênero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068">
            <w:pPr>
              <w:widowControl w:val="0"/>
              <w:spacing w:line="360" w:lineRule="auto"/>
              <w:ind w:left="0" w:firstLine="0"/>
              <w:jc w:val="center"/>
              <w:rPr>
                <w:b w:val="1"/>
                <w:sz w:val="18"/>
                <w:szCs w:val="18"/>
              </w:rPr>
            </w:pPr>
            <w:r w:rsidDel="00000000" w:rsidR="00000000" w:rsidRPr="00000000">
              <w:rPr>
                <w:b w:val="1"/>
                <w:color w:val="434343"/>
                <w:sz w:val="18"/>
                <w:szCs w:val="18"/>
                <w:rtl w:val="0"/>
              </w:rPr>
              <w:t xml:space="preserve">Quant.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069">
            <w:pPr>
              <w:widowControl w:val="0"/>
              <w:spacing w:line="360" w:lineRule="auto"/>
              <w:ind w:left="0" w:firstLine="0"/>
              <w:jc w:val="center"/>
              <w:rPr>
                <w:b w:val="1"/>
                <w:sz w:val="18"/>
                <w:szCs w:val="18"/>
              </w:rPr>
            </w:pPr>
            <w:r w:rsidDel="00000000" w:rsidR="00000000" w:rsidRPr="00000000">
              <w:rPr>
                <w:b w:val="1"/>
                <w:color w:val="434343"/>
                <w:sz w:val="18"/>
                <w:szCs w:val="18"/>
                <w:rtl w:val="0"/>
              </w:rPr>
              <w:t xml:space="preserve">%</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A">
            <w:pPr>
              <w:widowControl w:val="0"/>
              <w:spacing w:line="360" w:lineRule="auto"/>
              <w:ind w:left="0" w:firstLine="0"/>
              <w:rPr>
                <w:sz w:val="16"/>
                <w:szCs w:val="16"/>
              </w:rPr>
            </w:pPr>
            <w:r w:rsidDel="00000000" w:rsidR="00000000" w:rsidRPr="00000000">
              <w:rPr>
                <w:color w:val="434343"/>
                <w:sz w:val="16"/>
                <w:szCs w:val="16"/>
                <w:rtl w:val="0"/>
              </w:rPr>
              <w:t xml:space="preserve">Masculino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B">
            <w:pPr>
              <w:widowControl w:val="0"/>
              <w:spacing w:line="360" w:lineRule="auto"/>
              <w:ind w:left="0" w:firstLine="0"/>
              <w:jc w:val="center"/>
              <w:rPr>
                <w:sz w:val="16"/>
                <w:szCs w:val="16"/>
              </w:rPr>
            </w:pPr>
            <w:r w:rsidDel="00000000" w:rsidR="00000000" w:rsidRPr="00000000">
              <w:rPr>
                <w:color w:val="434343"/>
                <w:sz w:val="16"/>
                <w:szCs w:val="16"/>
                <w:rtl w:val="0"/>
              </w:rPr>
              <w:t xml:space="preserve">386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C">
            <w:pPr>
              <w:widowControl w:val="0"/>
              <w:spacing w:line="360" w:lineRule="auto"/>
              <w:ind w:left="0" w:firstLine="0"/>
              <w:jc w:val="right"/>
              <w:rPr>
                <w:sz w:val="16"/>
                <w:szCs w:val="16"/>
              </w:rPr>
            </w:pPr>
            <w:r w:rsidDel="00000000" w:rsidR="00000000" w:rsidRPr="00000000">
              <w:rPr>
                <w:color w:val="434343"/>
                <w:sz w:val="16"/>
                <w:szCs w:val="16"/>
                <w:rtl w:val="0"/>
              </w:rPr>
              <w:t xml:space="preserve">45,2%</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D">
            <w:pPr>
              <w:widowControl w:val="0"/>
              <w:spacing w:line="360" w:lineRule="auto"/>
              <w:ind w:left="0" w:firstLine="0"/>
              <w:rPr>
                <w:sz w:val="16"/>
                <w:szCs w:val="16"/>
              </w:rPr>
            </w:pPr>
            <w:r w:rsidDel="00000000" w:rsidR="00000000" w:rsidRPr="00000000">
              <w:rPr>
                <w:color w:val="434343"/>
                <w:sz w:val="16"/>
                <w:szCs w:val="16"/>
                <w:rtl w:val="0"/>
              </w:rPr>
              <w:t xml:space="preserve">Feminino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E">
            <w:pPr>
              <w:widowControl w:val="0"/>
              <w:spacing w:line="360" w:lineRule="auto"/>
              <w:ind w:left="0" w:firstLine="0"/>
              <w:jc w:val="center"/>
              <w:rPr>
                <w:sz w:val="16"/>
                <w:szCs w:val="16"/>
              </w:rPr>
            </w:pPr>
            <w:r w:rsidDel="00000000" w:rsidR="00000000" w:rsidRPr="00000000">
              <w:rPr>
                <w:color w:val="434343"/>
                <w:sz w:val="16"/>
                <w:szCs w:val="16"/>
                <w:rtl w:val="0"/>
              </w:rPr>
              <w:t xml:space="preserve">466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F">
            <w:pPr>
              <w:widowControl w:val="0"/>
              <w:spacing w:line="360" w:lineRule="auto"/>
              <w:ind w:left="0" w:firstLine="0"/>
              <w:jc w:val="right"/>
              <w:rPr>
                <w:sz w:val="16"/>
                <w:szCs w:val="16"/>
              </w:rPr>
            </w:pPr>
            <w:r w:rsidDel="00000000" w:rsidR="00000000" w:rsidRPr="00000000">
              <w:rPr>
                <w:color w:val="434343"/>
                <w:sz w:val="16"/>
                <w:szCs w:val="16"/>
                <w:rtl w:val="0"/>
              </w:rPr>
              <w:t xml:space="preserve">54,6%</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0">
            <w:pPr>
              <w:widowControl w:val="0"/>
              <w:spacing w:line="360" w:lineRule="auto"/>
              <w:ind w:left="0" w:firstLine="0"/>
              <w:rPr>
                <w:sz w:val="16"/>
                <w:szCs w:val="16"/>
              </w:rPr>
            </w:pPr>
            <w:r w:rsidDel="00000000" w:rsidR="00000000" w:rsidRPr="00000000">
              <w:rPr>
                <w:color w:val="434343"/>
                <w:sz w:val="16"/>
                <w:szCs w:val="16"/>
                <w:rtl w:val="0"/>
              </w:rPr>
              <w:t xml:space="preserve">Outro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1">
            <w:pPr>
              <w:widowControl w:val="0"/>
              <w:spacing w:line="360" w:lineRule="auto"/>
              <w:ind w:left="0" w:firstLine="0"/>
              <w:jc w:val="center"/>
              <w:rPr>
                <w:sz w:val="16"/>
                <w:szCs w:val="16"/>
              </w:rPr>
            </w:pPr>
            <w:r w:rsidDel="00000000" w:rsidR="00000000" w:rsidRPr="00000000">
              <w:rPr>
                <w:color w:val="434343"/>
                <w:sz w:val="16"/>
                <w:szCs w:val="16"/>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2">
            <w:pPr>
              <w:widowControl w:val="0"/>
              <w:spacing w:line="360" w:lineRule="auto"/>
              <w:ind w:left="0" w:firstLine="0"/>
              <w:jc w:val="right"/>
              <w:rPr>
                <w:sz w:val="16"/>
                <w:szCs w:val="16"/>
              </w:rPr>
            </w:pPr>
            <w:r w:rsidDel="00000000" w:rsidR="00000000" w:rsidRPr="00000000">
              <w:rPr>
                <w:color w:val="434343"/>
                <w:sz w:val="16"/>
                <w:szCs w:val="16"/>
                <w:rtl w:val="0"/>
              </w:rPr>
              <w:t xml:space="preserve">0,2%</w:t>
            </w:r>
            <w:r w:rsidDel="00000000" w:rsidR="00000000" w:rsidRPr="00000000">
              <w:rPr>
                <w:rtl w:val="0"/>
              </w:rPr>
            </w:r>
          </w:p>
        </w:tc>
      </w:tr>
    </w:tbl>
    <w:p w:rsidR="00000000" w:rsidDel="00000000" w:rsidP="00000000" w:rsidRDefault="00000000" w:rsidRPr="00000000" w14:paraId="00000073">
      <w:pPr>
        <w:spacing w:line="360" w:lineRule="auto"/>
        <w:rPr/>
      </w:pPr>
      <w:r w:rsidDel="00000000" w:rsidR="00000000" w:rsidRPr="00000000">
        <w:rPr>
          <w:rtl w:val="0"/>
        </w:rPr>
      </w:r>
    </w:p>
    <w:p w:rsidR="00000000" w:rsidDel="00000000" w:rsidP="00000000" w:rsidRDefault="00000000" w:rsidRPr="00000000" w14:paraId="00000074">
      <w:pPr>
        <w:spacing w:line="360" w:lineRule="auto"/>
        <w:rPr/>
        <w:sectPr>
          <w:type w:val="continuous"/>
          <w:pgSz w:h="16834" w:w="11909" w:orient="portrait"/>
          <w:pgMar w:bottom="850.3937007874016" w:top="850.3937007874016" w:left="850.3937007874016" w:right="850.3937007874016" w:header="453.5433070866142" w:footer="453.5433070866142"/>
          <w:cols w:equalWidth="0" w:num="2">
            <w:col w:space="720" w:w="4742.36"/>
            <w:col w:space="0" w:w="4742.36"/>
          </w:cols>
        </w:sectPr>
      </w:pPr>
      <w:r w:rsidDel="00000000" w:rsidR="00000000" w:rsidRPr="00000000">
        <w:rPr>
          <w:rtl w:val="0"/>
        </w:rPr>
      </w:r>
    </w:p>
    <w:p w:rsidR="00000000" w:rsidDel="00000000" w:rsidP="00000000" w:rsidRDefault="00000000" w:rsidRPr="00000000" w14:paraId="00000075">
      <w:pPr>
        <w:spacing w:line="360" w:lineRule="auto"/>
        <w:rPr/>
      </w:pPr>
      <w:r w:rsidDel="00000000" w:rsidR="00000000" w:rsidRPr="00000000">
        <w:rPr>
          <w:rtl w:val="0"/>
        </w:rPr>
      </w:r>
    </w:p>
    <w:p w:rsidR="00000000" w:rsidDel="00000000" w:rsidP="00000000" w:rsidRDefault="00000000" w:rsidRPr="00000000" w14:paraId="00000076">
      <w:pPr>
        <w:spacing w:line="360" w:lineRule="auto"/>
        <w:rPr/>
      </w:pPr>
      <w:r w:rsidDel="00000000" w:rsidR="00000000" w:rsidRPr="00000000">
        <w:rPr>
          <w:rtl w:val="0"/>
        </w:rPr>
      </w:r>
    </w:p>
    <w:p w:rsidR="00000000" w:rsidDel="00000000" w:rsidP="00000000" w:rsidRDefault="00000000" w:rsidRPr="00000000" w14:paraId="00000077">
      <w:pPr>
        <w:spacing w:line="36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78">
      <w:pPr>
        <w:spacing w:line="360" w:lineRule="auto"/>
        <w:ind w:left="0" w:firstLine="0"/>
        <w:rPr/>
      </w:pPr>
      <w:r w:rsidDel="00000000" w:rsidR="00000000" w:rsidRPr="00000000">
        <w:rPr>
          <w:b w:val="1"/>
          <w:rtl w:val="0"/>
        </w:rPr>
        <w:t xml:space="preserve">Grau de Escolaridade</w:t>
      </w:r>
      <w:r w:rsidDel="00000000" w:rsidR="00000000" w:rsidRPr="00000000">
        <w:rPr>
          <w:rtl w:val="0"/>
        </w:rPr>
        <w:t xml:space="preserve">:</w:t>
      </w:r>
    </w:p>
    <w:p w:rsidR="00000000" w:rsidDel="00000000" w:rsidP="00000000" w:rsidRDefault="00000000" w:rsidRPr="00000000" w14:paraId="00000079">
      <w:pPr>
        <w:spacing w:line="360" w:lineRule="auto"/>
        <w:ind w:left="0" w:firstLine="0"/>
        <w:rPr/>
      </w:pPr>
      <w:r w:rsidDel="00000000" w:rsidR="00000000" w:rsidRPr="00000000">
        <w:rPr>
          <w:rtl w:val="0"/>
        </w:rPr>
      </w:r>
    </w:p>
    <w:p w:rsidR="00000000" w:rsidDel="00000000" w:rsidP="00000000" w:rsidRDefault="00000000" w:rsidRPr="00000000" w14:paraId="0000007A">
      <w:pPr>
        <w:spacing w:line="360" w:lineRule="auto"/>
        <w:ind w:left="0" w:firstLine="0"/>
        <w:rPr/>
      </w:pPr>
      <w:r w:rsidDel="00000000" w:rsidR="00000000" w:rsidRPr="00000000">
        <w:rPr/>
        <w:drawing>
          <wp:inline distB="114300" distT="114300" distL="114300" distR="114300">
            <wp:extent cx="6480000" cy="3048000"/>
            <wp:effectExtent b="0" l="0" r="0" t="0"/>
            <wp:docPr descr="Gráfico" id="9" name="image5.png"/>
            <a:graphic>
              <a:graphicData uri="http://schemas.openxmlformats.org/drawingml/2006/picture">
                <pic:pic>
                  <pic:nvPicPr>
                    <pic:cNvPr descr="Gráfico" id="0" name="image5.png"/>
                    <pic:cNvPicPr preferRelativeResize="0"/>
                  </pic:nvPicPr>
                  <pic:blipFill>
                    <a:blip r:embed="rId11"/>
                    <a:srcRect b="0" l="0" r="0" t="0"/>
                    <a:stretch>
                      <a:fillRect/>
                    </a:stretch>
                  </pic:blipFill>
                  <pic:spPr>
                    <a:xfrm>
                      <a:off x="0" y="0"/>
                      <a:ext cx="6480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360" w:lineRule="auto"/>
        <w:ind w:left="0" w:firstLine="0"/>
        <w:rPr/>
      </w:pPr>
      <w:r w:rsidDel="00000000" w:rsidR="00000000" w:rsidRPr="00000000">
        <w:rPr>
          <w:rtl w:val="0"/>
        </w:rPr>
      </w:r>
    </w:p>
    <w:p w:rsidR="00000000" w:rsidDel="00000000" w:rsidP="00000000" w:rsidRDefault="00000000" w:rsidRPr="00000000" w14:paraId="0000007C">
      <w:pPr>
        <w:spacing w:line="360" w:lineRule="auto"/>
        <w:ind w:left="0" w:firstLine="0"/>
        <w:rPr/>
      </w:pPr>
      <w:r w:rsidDel="00000000" w:rsidR="00000000" w:rsidRPr="00000000">
        <w:rPr>
          <w:rtl w:val="0"/>
        </w:rPr>
      </w:r>
    </w:p>
    <w:p w:rsidR="00000000" w:rsidDel="00000000" w:rsidP="00000000" w:rsidRDefault="00000000" w:rsidRPr="00000000" w14:paraId="0000007D">
      <w:pPr>
        <w:spacing w:line="360" w:lineRule="auto"/>
        <w:ind w:left="0" w:firstLine="0"/>
        <w:rPr>
          <w:b w:val="1"/>
        </w:rPr>
      </w:pPr>
      <w:r w:rsidDel="00000000" w:rsidR="00000000" w:rsidRPr="00000000">
        <w:rPr>
          <w:b w:val="1"/>
          <w:rtl w:val="0"/>
        </w:rPr>
        <w:t xml:space="preserve">Renda familiar:</w:t>
      </w:r>
    </w:p>
    <w:p w:rsidR="00000000" w:rsidDel="00000000" w:rsidP="00000000" w:rsidRDefault="00000000" w:rsidRPr="00000000" w14:paraId="0000007E">
      <w:pPr>
        <w:spacing w:line="360" w:lineRule="auto"/>
        <w:ind w:left="0" w:firstLine="0"/>
        <w:rPr/>
      </w:pPr>
      <w:r w:rsidDel="00000000" w:rsidR="00000000" w:rsidRPr="00000000">
        <w:rPr>
          <w:rtl w:val="0"/>
        </w:rPr>
      </w:r>
    </w:p>
    <w:p w:rsidR="00000000" w:rsidDel="00000000" w:rsidP="00000000" w:rsidRDefault="00000000" w:rsidRPr="00000000" w14:paraId="0000007F">
      <w:pPr>
        <w:spacing w:line="360" w:lineRule="auto"/>
        <w:ind w:left="0" w:firstLine="0"/>
        <w:rPr/>
      </w:pPr>
      <w:r w:rsidDel="00000000" w:rsidR="00000000" w:rsidRPr="00000000">
        <w:rPr/>
        <w:drawing>
          <wp:inline distB="114300" distT="114300" distL="114300" distR="114300">
            <wp:extent cx="6480000" cy="2971800"/>
            <wp:effectExtent b="0" l="0" r="0" t="0"/>
            <wp:docPr descr="Gráfico" id="1" name="image2.png"/>
            <a:graphic>
              <a:graphicData uri="http://schemas.openxmlformats.org/drawingml/2006/picture">
                <pic:pic>
                  <pic:nvPicPr>
                    <pic:cNvPr descr="Gráfico" id="0" name="image2.png"/>
                    <pic:cNvPicPr preferRelativeResize="0"/>
                  </pic:nvPicPr>
                  <pic:blipFill>
                    <a:blip r:embed="rId12"/>
                    <a:srcRect b="0" l="0" r="0" t="0"/>
                    <a:stretch>
                      <a:fillRect/>
                    </a:stretch>
                  </pic:blipFill>
                  <pic:spPr>
                    <a:xfrm>
                      <a:off x="0" y="0"/>
                      <a:ext cx="64800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360" w:lineRule="auto"/>
        <w:ind w:left="0" w:firstLine="0"/>
        <w:rPr/>
      </w:pPr>
      <w:r w:rsidDel="00000000" w:rsidR="00000000" w:rsidRPr="00000000">
        <w:rPr>
          <w:rtl w:val="0"/>
        </w:rPr>
      </w:r>
    </w:p>
    <w:p w:rsidR="00000000" w:rsidDel="00000000" w:rsidP="00000000" w:rsidRDefault="00000000" w:rsidRPr="00000000" w14:paraId="00000081">
      <w:pPr>
        <w:spacing w:line="36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line="360" w:lineRule="auto"/>
        <w:ind w:left="0" w:firstLine="0"/>
        <w:rPr>
          <w:b w:val="1"/>
        </w:rPr>
      </w:pPr>
      <w:r w:rsidDel="00000000" w:rsidR="00000000" w:rsidRPr="00000000">
        <w:rPr>
          <w:b w:val="1"/>
          <w:rtl w:val="0"/>
        </w:rPr>
        <w:t xml:space="preserve">Ocupação:</w:t>
      </w:r>
    </w:p>
    <w:p w:rsidR="00000000" w:rsidDel="00000000" w:rsidP="00000000" w:rsidRDefault="00000000" w:rsidRPr="00000000" w14:paraId="00000083">
      <w:pPr>
        <w:spacing w:line="360" w:lineRule="auto"/>
        <w:ind w:left="0" w:firstLine="0"/>
        <w:rPr/>
      </w:pPr>
      <w:r w:rsidDel="00000000" w:rsidR="00000000" w:rsidRPr="00000000">
        <w:rPr/>
        <w:drawing>
          <wp:inline distB="114300" distT="114300" distL="114300" distR="114300">
            <wp:extent cx="6480000" cy="3200400"/>
            <wp:effectExtent b="0" l="0" r="0" t="0"/>
            <wp:docPr descr="Gráfico" id="6" name="image7.png"/>
            <a:graphic>
              <a:graphicData uri="http://schemas.openxmlformats.org/drawingml/2006/picture">
                <pic:pic>
                  <pic:nvPicPr>
                    <pic:cNvPr descr="Gráfico" id="0" name="image7.png"/>
                    <pic:cNvPicPr preferRelativeResize="0"/>
                  </pic:nvPicPr>
                  <pic:blipFill>
                    <a:blip r:embed="rId13"/>
                    <a:srcRect b="0" l="0" r="0" t="0"/>
                    <a:stretch>
                      <a:fillRect/>
                    </a:stretch>
                  </pic:blipFill>
                  <pic:spPr>
                    <a:xfrm>
                      <a:off x="0" y="0"/>
                      <a:ext cx="64800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360" w:lineRule="auto"/>
        <w:ind w:left="0" w:firstLine="0"/>
        <w:jc w:val="both"/>
        <w:rPr/>
      </w:pPr>
      <w:r w:rsidDel="00000000" w:rsidR="00000000" w:rsidRPr="00000000">
        <w:rPr>
          <w:rtl w:val="0"/>
        </w:rPr>
      </w:r>
    </w:p>
    <w:p w:rsidR="00000000" w:rsidDel="00000000" w:rsidP="00000000" w:rsidRDefault="00000000" w:rsidRPr="00000000" w14:paraId="00000085">
      <w:pPr>
        <w:spacing w:line="360" w:lineRule="auto"/>
        <w:ind w:left="0" w:firstLine="0"/>
        <w:jc w:val="both"/>
        <w:rPr>
          <w:b w:val="1"/>
        </w:rPr>
      </w:pPr>
      <w:r w:rsidDel="00000000" w:rsidR="00000000" w:rsidRPr="00000000">
        <w:rPr>
          <w:b w:val="1"/>
          <w:rtl w:val="0"/>
        </w:rPr>
        <w:t xml:space="preserve">Trabalhadores no setor de turismo:</w:t>
      </w:r>
    </w:p>
    <w:p w:rsidR="00000000" w:rsidDel="00000000" w:rsidP="00000000" w:rsidRDefault="00000000" w:rsidRPr="00000000" w14:paraId="00000086">
      <w:pPr>
        <w:spacing w:line="360" w:lineRule="auto"/>
        <w:ind w:left="0" w:firstLine="0"/>
        <w:jc w:val="both"/>
        <w:rPr/>
      </w:pPr>
      <w:r w:rsidDel="00000000" w:rsidR="00000000" w:rsidRPr="00000000">
        <w:rPr>
          <w:rtl w:val="0"/>
        </w:rPr>
      </w:r>
    </w:p>
    <w:p w:rsidR="00000000" w:rsidDel="00000000" w:rsidP="00000000" w:rsidRDefault="00000000" w:rsidRPr="00000000" w14:paraId="00000087">
      <w:pPr>
        <w:spacing w:line="360" w:lineRule="auto"/>
        <w:ind w:left="0" w:firstLine="0"/>
        <w:jc w:val="both"/>
        <w:rPr/>
      </w:pPr>
      <w:r w:rsidDel="00000000" w:rsidR="00000000" w:rsidRPr="00000000">
        <w:rPr/>
        <w:drawing>
          <wp:inline distB="114300" distT="114300" distL="114300" distR="114300">
            <wp:extent cx="6480000" cy="2946400"/>
            <wp:effectExtent b="0" l="0" r="0" t="0"/>
            <wp:docPr descr="Gráfico" id="10" name="image10.png"/>
            <a:graphic>
              <a:graphicData uri="http://schemas.openxmlformats.org/drawingml/2006/picture">
                <pic:pic>
                  <pic:nvPicPr>
                    <pic:cNvPr descr="Gráfico" id="0" name="image10.png"/>
                    <pic:cNvPicPr preferRelativeResize="0"/>
                  </pic:nvPicPr>
                  <pic:blipFill>
                    <a:blip r:embed="rId14"/>
                    <a:srcRect b="0" l="0" r="0" t="0"/>
                    <a:stretch>
                      <a:fillRect/>
                    </a:stretch>
                  </pic:blipFill>
                  <pic:spPr>
                    <a:xfrm>
                      <a:off x="0" y="0"/>
                      <a:ext cx="64800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ind w:left="0" w:firstLine="0"/>
        <w:rPr/>
      </w:pPr>
      <w:r w:rsidDel="00000000" w:rsidR="00000000" w:rsidRPr="00000000">
        <w:rPr>
          <w:rtl w:val="0"/>
        </w:rPr>
      </w:r>
    </w:p>
    <w:p w:rsidR="00000000" w:rsidDel="00000000" w:rsidP="00000000" w:rsidRDefault="00000000" w:rsidRPr="00000000" w14:paraId="00000089">
      <w:pPr>
        <w:spacing w:line="360" w:lineRule="auto"/>
        <w:ind w:left="0" w:firstLine="0"/>
        <w:rPr/>
      </w:pPr>
      <w:r w:rsidDel="00000000" w:rsidR="00000000" w:rsidRPr="00000000">
        <w:rPr>
          <w:rtl w:val="0"/>
        </w:rPr>
      </w:r>
    </w:p>
    <w:p w:rsidR="00000000" w:rsidDel="00000000" w:rsidP="00000000" w:rsidRDefault="00000000" w:rsidRPr="00000000" w14:paraId="0000008A">
      <w:pPr>
        <w:spacing w:line="360" w:lineRule="auto"/>
        <w:ind w:left="0" w:firstLine="0"/>
        <w:rPr>
          <w:b w:val="1"/>
          <w:color w:val="4472c4"/>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B">
      <w:pPr>
        <w:spacing w:line="360" w:lineRule="auto"/>
        <w:ind w:left="0" w:firstLine="0"/>
        <w:rPr/>
      </w:pPr>
      <w:r w:rsidDel="00000000" w:rsidR="00000000" w:rsidRPr="00000000">
        <w:rPr>
          <w:b w:val="1"/>
          <w:color w:val="4472c4"/>
          <w:sz w:val="32"/>
          <w:szCs w:val="32"/>
          <w:rtl w:val="0"/>
        </w:rPr>
        <w:t xml:space="preserve">PRINCIPAIS PONTOS TURÍSTICOS VISITADOS</w:t>
      </w:r>
      <w:r w:rsidDel="00000000" w:rsidR="00000000" w:rsidRPr="00000000">
        <w:rPr>
          <w:rtl w:val="0"/>
        </w:rPr>
      </w:r>
    </w:p>
    <w:p w:rsidR="00000000" w:rsidDel="00000000" w:rsidP="00000000" w:rsidRDefault="00000000" w:rsidRPr="00000000" w14:paraId="0000008C">
      <w:pPr>
        <w:spacing w:after="240" w:before="240" w:line="360" w:lineRule="auto"/>
        <w:rPr/>
      </w:pPr>
      <w:r w:rsidDel="00000000" w:rsidR="00000000" w:rsidRPr="00000000">
        <w:rPr>
          <w:rtl w:val="0"/>
        </w:rPr>
        <w:t xml:space="preserve"> </w:t>
      </w:r>
    </w:p>
    <w:p w:rsidR="00000000" w:rsidDel="00000000" w:rsidP="00000000" w:rsidRDefault="00000000" w:rsidRPr="00000000" w14:paraId="0000008D">
      <w:pPr>
        <w:spacing w:after="240" w:before="240" w:line="360" w:lineRule="auto"/>
        <w:jc w:val="both"/>
        <w:rPr/>
      </w:pPr>
      <w:r w:rsidDel="00000000" w:rsidR="00000000" w:rsidRPr="00000000">
        <w:rPr>
          <w:rtl w:val="0"/>
        </w:rPr>
        <w:t xml:space="preserve">        </w:t>
        <w:tab/>
        <w:t xml:space="preserve">Foram listados alguns dos principais pontos de interesse turístico do município, e solicitado aos entrevistados que apontassem quais atrativos já visitaram, as respostas foram organizadas de forma decrescente, e os valores parecem coincidir com a proximidade do atrativo em relação ao centro da cidade, conforme o acesso fica mais difícil a incidência de respostas baixa drasticamente, mesmo assim estes valores podem estar relacionados a diversos outros fatores, custo para acesso e interesse pelo atrativo por exemplo.</w:t>
      </w:r>
    </w:p>
    <w:p w:rsidR="00000000" w:rsidDel="00000000" w:rsidP="00000000" w:rsidRDefault="00000000" w:rsidRPr="00000000" w14:paraId="0000008E">
      <w:pPr>
        <w:spacing w:line="360" w:lineRule="auto"/>
        <w:ind w:left="0" w:firstLine="0"/>
        <w:rPr/>
      </w:pPr>
      <w:r w:rsidDel="00000000" w:rsidR="00000000" w:rsidRPr="00000000">
        <w:rPr>
          <w:rtl w:val="0"/>
        </w:rPr>
      </w:r>
    </w:p>
    <w:p w:rsidR="00000000" w:rsidDel="00000000" w:rsidP="00000000" w:rsidRDefault="00000000" w:rsidRPr="00000000" w14:paraId="0000008F">
      <w:pPr>
        <w:spacing w:line="360" w:lineRule="auto"/>
        <w:ind w:left="0" w:firstLine="0"/>
        <w:rPr/>
      </w:pPr>
      <w:r w:rsidDel="00000000" w:rsidR="00000000" w:rsidRPr="00000000">
        <w:rPr/>
        <w:drawing>
          <wp:inline distB="114300" distT="114300" distL="114300" distR="114300">
            <wp:extent cx="6477000" cy="2526532"/>
            <wp:effectExtent b="0" l="0" r="0" t="0"/>
            <wp:docPr descr="Gráfico" id="8" name="image4.png"/>
            <a:graphic>
              <a:graphicData uri="http://schemas.openxmlformats.org/drawingml/2006/picture">
                <pic:pic>
                  <pic:nvPicPr>
                    <pic:cNvPr descr="Gráfico" id="0" name="image4.png"/>
                    <pic:cNvPicPr preferRelativeResize="0"/>
                  </pic:nvPicPr>
                  <pic:blipFill>
                    <a:blip r:embed="rId15"/>
                    <a:srcRect b="0" l="0" r="0" t="0"/>
                    <a:stretch>
                      <a:fillRect/>
                    </a:stretch>
                  </pic:blipFill>
                  <pic:spPr>
                    <a:xfrm>
                      <a:off x="0" y="0"/>
                      <a:ext cx="6477000" cy="252653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ind w:left="0" w:firstLine="0"/>
        <w:jc w:val="both"/>
        <w:rPr/>
      </w:pPr>
      <w:r w:rsidDel="00000000" w:rsidR="00000000" w:rsidRPr="00000000">
        <w:rPr>
          <w:rtl w:val="0"/>
        </w:rPr>
      </w:r>
    </w:p>
    <w:p w:rsidR="00000000" w:rsidDel="00000000" w:rsidP="00000000" w:rsidRDefault="00000000" w:rsidRPr="00000000" w14:paraId="00000091">
      <w:pPr>
        <w:spacing w:line="360" w:lineRule="auto"/>
        <w:ind w:left="0" w:firstLine="0"/>
        <w:jc w:val="both"/>
        <w:rPr/>
      </w:pPr>
      <w:r w:rsidDel="00000000" w:rsidR="00000000" w:rsidRPr="00000000">
        <w:rPr>
          <w:rtl w:val="0"/>
        </w:rPr>
      </w:r>
    </w:p>
    <w:p w:rsidR="00000000" w:rsidDel="00000000" w:rsidP="00000000" w:rsidRDefault="00000000" w:rsidRPr="00000000" w14:paraId="00000092">
      <w:pPr>
        <w:spacing w:line="360" w:lineRule="auto"/>
        <w:ind w:left="0" w:firstLine="0"/>
        <w:jc w:val="both"/>
        <w:rPr/>
      </w:pPr>
      <w:r w:rsidDel="00000000" w:rsidR="00000000" w:rsidRPr="00000000">
        <w:rPr>
          <w:b w:val="1"/>
          <w:color w:val="4472c4"/>
          <w:sz w:val="32"/>
          <w:szCs w:val="32"/>
          <w:rtl w:val="0"/>
        </w:rPr>
        <w:t xml:space="preserve">PERCEPÇÕES DOS HABITANTES</w:t>
      </w:r>
      <w:r w:rsidDel="00000000" w:rsidR="00000000" w:rsidRPr="00000000">
        <w:rPr>
          <w:rtl w:val="0"/>
        </w:rPr>
      </w:r>
    </w:p>
    <w:p w:rsidR="00000000" w:rsidDel="00000000" w:rsidP="00000000" w:rsidRDefault="00000000" w:rsidRPr="00000000" w14:paraId="00000093">
      <w:pPr>
        <w:spacing w:after="240" w:before="240" w:line="360" w:lineRule="auto"/>
        <w:jc w:val="both"/>
        <w:rPr/>
      </w:pPr>
      <w:r w:rsidDel="00000000" w:rsidR="00000000" w:rsidRPr="00000000">
        <w:rPr>
          <w:rtl w:val="0"/>
        </w:rPr>
        <w:t xml:space="preserve"> </w:t>
      </w:r>
    </w:p>
    <w:p w:rsidR="00000000" w:rsidDel="00000000" w:rsidP="00000000" w:rsidRDefault="00000000" w:rsidRPr="00000000" w14:paraId="00000094">
      <w:pPr>
        <w:spacing w:after="240" w:before="240" w:line="360" w:lineRule="auto"/>
        <w:ind w:firstLine="720"/>
        <w:jc w:val="both"/>
        <w:rPr/>
      </w:pPr>
      <w:r w:rsidDel="00000000" w:rsidR="00000000" w:rsidRPr="00000000">
        <w:rPr>
          <w:rtl w:val="0"/>
        </w:rPr>
        <w:t xml:space="preserve">As perguntas da segunda parte da pesquisa se concentraram nas perspectivas dos residentes sobre as áreas de impacto do turismo. Os valores são características que a população demonstrou querer preservar e proteger e que incluíam elementos econômicos, sociais, culturais, ambientais e comunitários. Os resultados são observados no gráfico abaixo e detalhamento a seguir:</w:t>
      </w:r>
    </w:p>
    <w:p w:rsidR="00000000" w:rsidDel="00000000" w:rsidP="00000000" w:rsidRDefault="00000000" w:rsidRPr="00000000" w14:paraId="00000095">
      <w:pPr>
        <w:spacing w:after="240" w:before="240" w:line="360" w:lineRule="auto"/>
        <w:ind w:firstLine="720"/>
        <w:jc w:val="both"/>
        <w:rPr/>
      </w:pPr>
      <w:r w:rsidDel="00000000" w:rsidR="00000000" w:rsidRPr="00000000">
        <w:rPr>
          <w:rtl w:val="0"/>
        </w:rPr>
      </w:r>
    </w:p>
    <w:p w:rsidR="00000000" w:rsidDel="00000000" w:rsidP="00000000" w:rsidRDefault="00000000" w:rsidRPr="00000000" w14:paraId="00000096">
      <w:pPr>
        <w:spacing w:line="360" w:lineRule="auto"/>
        <w:ind w:left="0" w:firstLine="0"/>
        <w:rPr>
          <w:strike w:val="1"/>
        </w:rPr>
      </w:pPr>
      <w:r w:rsidDel="00000000" w:rsidR="00000000" w:rsidRPr="00000000">
        <w:rPr/>
        <w:drawing>
          <wp:inline distB="114300" distT="114300" distL="114300" distR="114300">
            <wp:extent cx="6480000" cy="2349500"/>
            <wp:effectExtent b="0" l="0" r="0" t="0"/>
            <wp:docPr descr="Gráfico" id="12" name="image12.png"/>
            <a:graphic>
              <a:graphicData uri="http://schemas.openxmlformats.org/drawingml/2006/picture">
                <pic:pic>
                  <pic:nvPicPr>
                    <pic:cNvPr descr="Gráfico" id="0" name="image12.png"/>
                    <pic:cNvPicPr preferRelativeResize="0"/>
                  </pic:nvPicPr>
                  <pic:blipFill>
                    <a:blip r:embed="rId16"/>
                    <a:srcRect b="0" l="0" r="0" t="0"/>
                    <a:stretch>
                      <a:fillRect/>
                    </a:stretch>
                  </pic:blipFill>
                  <pic:spPr>
                    <a:xfrm>
                      <a:off x="0" y="0"/>
                      <a:ext cx="64800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360" w:lineRule="auto"/>
        <w:ind w:left="0" w:firstLine="0"/>
        <w:rPr/>
      </w:pPr>
      <w:r w:rsidDel="00000000" w:rsidR="00000000" w:rsidRPr="00000000">
        <w:rPr>
          <w:rtl w:val="0"/>
        </w:rPr>
      </w:r>
    </w:p>
    <w:p w:rsidR="00000000" w:rsidDel="00000000" w:rsidP="00000000" w:rsidRDefault="00000000" w:rsidRPr="00000000" w14:paraId="00000098">
      <w:pPr>
        <w:spacing w:line="360" w:lineRule="auto"/>
        <w:ind w:left="0" w:firstLine="0"/>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b w:val="1"/>
          <w:color w:val="4472c4"/>
          <w:sz w:val="32"/>
          <w:szCs w:val="32"/>
          <w:rtl w:val="0"/>
        </w:rPr>
        <w:t xml:space="preserve">PERCEPÇÃO DO IMPACTO ECONÔMICO DO TURISMO</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Unicode MS" w:cs="Arial Unicode MS" w:eastAsia="Arial Unicode MS" w:hAnsi="Arial Unicode MS"/>
          <w:rtl w:val="0"/>
        </w:rPr>
        <w:t xml:space="preserve">✓ O turismo beneficia a economia do município (97,8% concordam total ou parcialmente);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Unicode MS" w:cs="Arial Unicode MS" w:eastAsia="Arial Unicode MS" w:hAnsi="Arial Unicode MS"/>
          <w:rtl w:val="0"/>
        </w:rPr>
        <w:t xml:space="preserve">✓ O turismo cria empregos para as pessoas da minha cidade (95,4% concordam total ou parcialmente);</w:t>
      </w:r>
    </w:p>
    <w:p w:rsidR="00000000" w:rsidDel="00000000" w:rsidP="00000000" w:rsidRDefault="00000000" w:rsidRPr="00000000" w14:paraId="0000009D">
      <w:pPr>
        <w:spacing w:line="360" w:lineRule="auto"/>
        <w:ind w:left="0" w:firstLine="0"/>
        <w:jc w:val="both"/>
        <w:rPr/>
      </w:pPr>
      <w:r w:rsidDel="00000000" w:rsidR="00000000" w:rsidRPr="00000000">
        <w:rPr>
          <w:rFonts w:ascii="Arial Unicode MS" w:cs="Arial Unicode MS" w:eastAsia="Arial Unicode MS" w:hAnsi="Arial Unicode MS"/>
          <w:rtl w:val="0"/>
        </w:rPr>
        <w:t xml:space="preserve">✓ Para a afirmação “eu pessoalmente me beneficio do turismo”, 68% responderam que concordam total ou parcialmente.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b w:val="1"/>
          <w:color w:val="4472c4"/>
          <w:sz w:val="32"/>
          <w:szCs w:val="32"/>
          <w:rtl w:val="0"/>
        </w:rPr>
        <w:t xml:space="preserve">PERCEPÇÃO DO IMPACTO SOCIAL E CULTURAL</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Unicode MS" w:cs="Arial Unicode MS" w:eastAsia="Arial Unicode MS" w:hAnsi="Arial Unicode MS"/>
          <w:rtl w:val="0"/>
        </w:rPr>
        <w:t xml:space="preserve">✓ O turismo contribui positivamente para a nossa qualidade de vida – 95% concordam total ou parcialmente com a afirmação;</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Unicode MS" w:cs="Arial Unicode MS" w:eastAsia="Arial Unicode MS" w:hAnsi="Arial Unicode MS"/>
          <w:rtl w:val="0"/>
        </w:rPr>
        <w:t xml:space="preserve">✓ O turismo ajuda a preservar e celebrar a cultura – 92,9% concordam total ou parcialmente com a afirmação;</w:t>
      </w:r>
    </w:p>
    <w:p w:rsidR="00000000" w:rsidDel="00000000" w:rsidP="00000000" w:rsidRDefault="00000000" w:rsidRPr="00000000" w14:paraId="000000A4">
      <w:pPr>
        <w:spacing w:line="360" w:lineRule="auto"/>
        <w:jc w:val="both"/>
        <w:rPr/>
      </w:pPr>
      <w:r w:rsidDel="00000000" w:rsidR="00000000" w:rsidRPr="00000000">
        <w:rPr>
          <w:rFonts w:ascii="Arial Unicode MS" w:cs="Arial Unicode MS" w:eastAsia="Arial Unicode MS" w:hAnsi="Arial Unicode MS"/>
          <w:rtl w:val="0"/>
        </w:rPr>
        <w:t xml:space="preserve">✓ O turismo torna difícil para a população desfrutar das atrações locais – apenas 17,2% concordam total ou parcialmente com a afirmação.</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color w:val="4472c4"/>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b w:val="1"/>
          <w:color w:val="4472c4"/>
          <w:sz w:val="32"/>
          <w:szCs w:val="32"/>
          <w:rtl w:val="0"/>
        </w:rPr>
        <w:t xml:space="preserve">PERCEPÇÃO DO IMPACTO AMBIENTAL</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Unicode MS" w:cs="Arial Unicode MS" w:eastAsia="Arial Unicode MS" w:hAnsi="Arial Unicode MS"/>
          <w:rtl w:val="0"/>
        </w:rPr>
        <w:t xml:space="preserve">✓ O turismo tem um impacto negativo sobre os recursos naturais do município (64,9% discordam total ou parcialmente);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Unicode MS" w:cs="Arial Unicode MS" w:eastAsia="Arial Unicode MS" w:hAnsi="Arial Unicode MS"/>
          <w:highlight w:val="white"/>
          <w:rtl w:val="0"/>
        </w:rPr>
        <w:t xml:space="preserve">✓ Para os habitantes é difícil aproveitar a vida ao ar livre (76,8% discordam total ou parcialmente)</w:t>
      </w:r>
      <w:r w:rsidDel="00000000" w:rsidR="00000000" w:rsidRPr="00000000">
        <w:rPr>
          <w:rtl w:val="0"/>
        </w:rPr>
        <w:t xml:space="preserv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Unicode MS" w:cs="Arial Unicode MS" w:eastAsia="Arial Unicode MS" w:hAnsi="Arial Unicode MS"/>
          <w:rtl w:val="0"/>
        </w:rPr>
        <w:t xml:space="preserve">✓ O turismo causa danos ao meio ambiente (52,2% discordam total ou parcialmente).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b w:val="1"/>
          <w:color w:val="4472c4"/>
          <w:sz w:val="32"/>
          <w:szCs w:val="32"/>
          <w:rtl w:val="0"/>
        </w:rPr>
        <w:t xml:space="preserve">PERCEPÇÃO DO IMPACTO NA COMUNIDADE</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Unicode MS" w:cs="Arial Unicode MS" w:eastAsia="Arial Unicode MS" w:hAnsi="Arial Unicode MS"/>
          <w:rtl w:val="0"/>
        </w:rPr>
        <w:t xml:space="preserve">✓ O turismo dificulta a encontrar moradia (79,9% discordam total ou parcialmente);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Unicode MS" w:cs="Arial Unicode MS" w:eastAsia="Arial Unicode MS" w:hAnsi="Arial Unicode MS"/>
          <w:rtl w:val="0"/>
        </w:rPr>
        <w:t xml:space="preserve">✓ O tráfego de visitantes afeta negativamente o deslocamento em estradas e ruas (62,9% discordam total ou parcialmente).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t xml:space="preserve">Em resumo, foi possível verificar que a percepção do impacto econômico do turismo é positiva e uma média de 95% da população concorda total ou parcialmente que o turismo é benéfico para o município e é um fator gerador de empregos. No geral, a população tem uma visão positiva sobre os impactos sociais e culturais do turismo em suas regiões. 88% dos respondentes sentem que o turismo contribui positivamente para a qualidade de vida, não interfere no lazer da população e ajuda a preservar e celebrar a cultura.</w:t>
      </w:r>
      <w:r w:rsidDel="00000000" w:rsidR="00000000" w:rsidRPr="00000000">
        <w:rPr>
          <w:color w:val="ff9900"/>
          <w:rtl w:val="0"/>
        </w:rPr>
        <w:t xml:space="preserve"> </w:t>
      </w:r>
      <w:r w:rsidDel="00000000" w:rsidR="00000000" w:rsidRPr="00000000">
        <w:rPr>
          <w:rtl w:val="0"/>
        </w:rPr>
        <w:t xml:space="preserve">No que diz respeito ao impacto do turismo no meio ambiente, a população se encontra dividida em suas opiniões, o que denota uma certa preocupação com relação aos efeitos que o turismo traz ou pode trazer ao meio onde vivem. As perguntas na área da comunidade mediram as percepções sobre as preocupações regionais identificadas pela população, que incluíam habitação e tráfego de visitantes e pode-se observar que, em boa parte das respostas, problemas de moradia e</w:t>
      </w:r>
      <w:r w:rsidDel="00000000" w:rsidR="00000000" w:rsidRPr="00000000">
        <w:rPr>
          <w:highlight w:val="white"/>
          <w:rtl w:val="0"/>
        </w:rPr>
        <w:t xml:space="preserve"> trânsito não </w:t>
      </w:r>
      <w:r w:rsidDel="00000000" w:rsidR="00000000" w:rsidRPr="00000000">
        <w:rPr>
          <w:rtl w:val="0"/>
        </w:rPr>
        <w:t xml:space="preserve">são vistos como diretamente relacionados ao turismo.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b w:val="1"/>
          <w:color w:val="4472c4"/>
          <w:sz w:val="32"/>
          <w:szCs w:val="32"/>
          <w:rtl w:val="0"/>
        </w:rPr>
        <w:t xml:space="preserve">CRESCIMENTO DO TURISMO</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pPr>
      <w:r w:rsidDel="00000000" w:rsidR="00000000" w:rsidRPr="00000000">
        <w:rPr>
          <w:rtl w:val="0"/>
        </w:rPr>
        <w:t xml:space="preserve">Foi perguntado aos habitantes se nos próximos 10 anos eles querem mais, menos ou uma quantidade similar de turistas visitando suas regiões</w:t>
      </w:r>
      <w:r w:rsidDel="00000000" w:rsidR="00000000" w:rsidRPr="00000000">
        <w:rPr>
          <w:rtl w:val="0"/>
        </w:rPr>
        <w:t xml:space="preserv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drawing>
          <wp:inline distB="114300" distT="114300" distL="114300" distR="114300">
            <wp:extent cx="6480000" cy="3035300"/>
            <wp:effectExtent b="0" l="0" r="0" t="0"/>
            <wp:docPr descr="Gráfico" id="13" name="image13.png"/>
            <a:graphic>
              <a:graphicData uri="http://schemas.openxmlformats.org/drawingml/2006/picture">
                <pic:pic>
                  <pic:nvPicPr>
                    <pic:cNvPr descr="Gráfico" id="0" name="image13.png"/>
                    <pic:cNvPicPr preferRelativeResize="0"/>
                  </pic:nvPicPr>
                  <pic:blipFill>
                    <a:blip r:embed="rId17"/>
                    <a:srcRect b="0" l="0" r="0" t="0"/>
                    <a:stretch>
                      <a:fillRect/>
                    </a:stretch>
                  </pic:blipFill>
                  <pic:spPr>
                    <a:xfrm>
                      <a:off x="0" y="0"/>
                      <a:ext cx="64800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t xml:space="preserve">A maioria espera que a quantidade de turistas aumente no município, 85,5% responderam que esperam ver mais turistas dentro dos próximos anos, 12,2% esperam ver uma quantidade semelhante de visitantes, e apenas 2,3% disseram esperar uma diminuição na incidência de turistas.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b w:val="1"/>
          <w:color w:val="4472c4"/>
          <w:sz w:val="32"/>
          <w:szCs w:val="32"/>
          <w:rtl w:val="0"/>
        </w:rPr>
        <w:t xml:space="preserve">PRINCIPAIS BENEFÍCIOS DO TURISMO NO MUNICÍPIO</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t xml:space="preserve">Foi pedido à população que identificasse os maiores benefícios do turismo em sua cidade. </w:t>
      </w:r>
      <w:r w:rsidDel="00000000" w:rsidR="00000000" w:rsidRPr="00000000">
        <w:rPr>
          <w:highlight w:val="white"/>
          <w:rtl w:val="0"/>
        </w:rPr>
        <w:t xml:space="preserve">Mais de dois terços da população identificou que o turismo beneficia a economia da região, gera empregos, ajuda a preservar e celebrar a cultura local e contribui positivamente com a qualidade de vida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color w:val="ff9900"/>
        </w:rPr>
        <w:drawing>
          <wp:inline distB="114300" distT="114300" distL="114300" distR="114300">
            <wp:extent cx="6480000" cy="1905000"/>
            <wp:effectExtent b="0" l="0" r="0" t="0"/>
            <wp:docPr descr="Gráfico" id="4" name="image3.png"/>
            <a:graphic>
              <a:graphicData uri="http://schemas.openxmlformats.org/drawingml/2006/picture">
                <pic:pic>
                  <pic:nvPicPr>
                    <pic:cNvPr descr="Gráfico" id="0" name="image3.png"/>
                    <pic:cNvPicPr preferRelativeResize="0"/>
                  </pic:nvPicPr>
                  <pic:blipFill>
                    <a:blip r:embed="rId18"/>
                    <a:srcRect b="0" l="0" r="0" t="0"/>
                    <a:stretch>
                      <a:fillRect/>
                    </a:stretch>
                  </pic:blipFill>
                  <pic:spPr>
                    <a:xfrm>
                      <a:off x="0" y="0"/>
                      <a:ext cx="648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b w:val="1"/>
          <w:color w:val="4472c4"/>
          <w:sz w:val="32"/>
          <w:szCs w:val="32"/>
          <w:rtl w:val="0"/>
        </w:rPr>
        <w:t xml:space="preserve">PRINCIPAIS PREOCUPAÇÕES EM RELAÇÃO AO TURISMO</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t xml:space="preserve">As pessoas foram solicitadas a identificar suas principais preocupações em relação ao turismo em suas regiões. E aqui a população se mostrou bastante preocupada com o impacto que o turismo pode ter sobre os recursos naturais, mais de 50% apontaram essa questão. Os impactos sociais também tiveram destaque, aparecendo em 32% das respostas. Dos entrevistados, 29% disseram não ter preocupações em relação ao turismo. Preocupações com o trânsito e economia apareceram respectivamente em 22% e 18% das respostas. Já a descaracterização da cultura local é bem menos correlacionada à atividade turística, aparecendo em apenas 7% das respostas</w:t>
      </w:r>
      <w:r w:rsidDel="00000000" w:rsidR="00000000" w:rsidRPr="00000000">
        <w:rPr>
          <w:rtl w:val="0"/>
        </w:rPr>
        <w:t xml:space="preserv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color w:val="ff9900"/>
        </w:rPr>
        <w:drawing>
          <wp:inline distB="114300" distT="114300" distL="114300" distR="114300">
            <wp:extent cx="6480000" cy="2222500"/>
            <wp:effectExtent b="0" l="0" r="0" t="0"/>
            <wp:docPr descr="Gráfico" id="11" name="image8.png"/>
            <a:graphic>
              <a:graphicData uri="http://schemas.openxmlformats.org/drawingml/2006/picture">
                <pic:pic>
                  <pic:nvPicPr>
                    <pic:cNvPr descr="Gráfico" id="0" name="image8.png"/>
                    <pic:cNvPicPr preferRelativeResize="0"/>
                  </pic:nvPicPr>
                  <pic:blipFill>
                    <a:blip r:embed="rId19"/>
                    <a:srcRect b="0" l="0" r="0" t="0"/>
                    <a:stretch>
                      <a:fillRect/>
                    </a:stretch>
                  </pic:blipFill>
                  <pic:spPr>
                    <a:xfrm>
                      <a:off x="0" y="0"/>
                      <a:ext cx="64800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9900"/>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color w:val="4472c4"/>
          <w:sz w:val="32"/>
          <w:szCs w:val="32"/>
        </w:rPr>
      </w:pPr>
      <w:r w:rsidDel="00000000" w:rsidR="00000000" w:rsidRPr="00000000">
        <w:rPr>
          <w:b w:val="1"/>
          <w:color w:val="4472c4"/>
          <w:sz w:val="32"/>
          <w:szCs w:val="32"/>
          <w:rtl w:val="0"/>
        </w:rPr>
        <w:t xml:space="preserve">CONSIDERAÇÕES FINAIS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pPr>
      <w:r w:rsidDel="00000000" w:rsidR="00000000" w:rsidRPr="00000000">
        <w:rPr>
          <w:rtl w:val="0"/>
        </w:rPr>
      </w:r>
    </w:p>
    <w:p w:rsidR="00000000" w:rsidDel="00000000" w:rsidP="00000000" w:rsidRDefault="00000000" w:rsidRPr="00000000" w14:paraId="000000CE">
      <w:pPr>
        <w:spacing w:after="240" w:before="240" w:line="360" w:lineRule="auto"/>
        <w:ind w:firstLine="720"/>
        <w:jc w:val="both"/>
        <w:rPr/>
      </w:pPr>
      <w:r w:rsidDel="00000000" w:rsidR="00000000" w:rsidRPr="00000000">
        <w:rPr>
          <w:rtl w:val="0"/>
        </w:rPr>
        <w:t xml:space="preserve">A Pesquisa de Percepção do Turismo no Município de Barra do Garças, por meio de divulgação à população via mídias sociais, imprensa assim como em grupos de troca de mensagens, alcançou moradores de diversos bairros, além de localidades, distritos e aldeias do município, gerando uma amostra com faixa etária, renda e ocupação bem variados.</w:t>
      </w:r>
    </w:p>
    <w:p w:rsidR="00000000" w:rsidDel="00000000" w:rsidP="00000000" w:rsidRDefault="00000000" w:rsidRPr="00000000" w14:paraId="000000CF">
      <w:pPr>
        <w:spacing w:after="240" w:before="240" w:line="360" w:lineRule="auto"/>
        <w:ind w:firstLine="720"/>
        <w:jc w:val="both"/>
        <w:rPr/>
      </w:pPr>
      <w:r w:rsidDel="00000000" w:rsidR="00000000" w:rsidRPr="00000000">
        <w:rPr>
          <w:rtl w:val="0"/>
        </w:rPr>
        <w:t xml:space="preserve">Considerando o envolvimento da população na pesquisa, observa-se que o turismo é visto como uma atividade importante para os habitantes e isto deve ser aproveitado em gestões cada vez mais participativas. Entende-se que estas conclusões iniciais trazidas pela pesquisa podem ajudar os gestores do município e a gestão estadual na tomada de decisões e aprimoramento da qualidade do turismo no município e região, realizando a manutenção de pontos positivos e melhorando o que necessita de atenção.</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t xml:space="preserve">Espera-se com estes resultados, evidenciar a aceitação e o otimismo da população barragarcense em relação ao turismo, a importância de promover a atividade de forma planejada, celebrando os diversos atrativos que o município possui, promovendo os cuidados com o meio ambiente e minimizando impactos sociais; promovendo o turismo de forma que envolva a população tanto nas decisões e planejamento para o turismo, a exemplo dessa pesquisa, como também na execução para que tenham também sua fatia desse mercado tão promissor</w:t>
      </w:r>
      <w:r w:rsidDel="00000000" w:rsidR="00000000" w:rsidRPr="00000000">
        <w:rPr>
          <w:rtl w:val="0"/>
        </w:rPr>
        <w:t xml:space="preserv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pPr>
      <w:r w:rsidDel="00000000" w:rsidR="00000000" w:rsidRPr="00000000">
        <w:rPr>
          <w:rtl w:val="0"/>
        </w:rPr>
        <w:t xml:space="preserve">Barra do Garças - MT, 10 de janeiro de 2022</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right"/>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right"/>
        <w:rPr/>
      </w:pPr>
      <w:r w:rsidDel="00000000" w:rsidR="00000000" w:rsidRPr="00000000">
        <w:rPr>
          <w:rtl w:val="0"/>
        </w:rPr>
        <w:t xml:space="preserve">111111111111111111111111111</w:t>
      </w:r>
      <w:r w:rsidDel="00000000" w:rsidR="00000000" w:rsidRPr="00000000">
        <w:rPr>
          <w:rtl w:val="0"/>
        </w:rPr>
      </w:r>
    </w:p>
    <w:sectPr>
      <w:type w:val="continuous"/>
      <w:pgSz w:h="16834" w:w="11909" w:orient="portrait"/>
      <w:pgMar w:bottom="850.3937007874016" w:top="850.3937007874016" w:left="850.3937007874016" w:right="850.3937007874016" w:header="453.5433070866142" w:footer="453.543307086614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tabs>
        <w:tab w:val="center" w:pos="4252"/>
        <w:tab w:val="right" w:pos="8504"/>
      </w:tabs>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Rua Carajás, nº 522, Bloco IV-Anfiteatro, 1° Andar, Centro, CEP 78.600-970 - Barra do Garças-MT </w:t>
    </w:r>
  </w:p>
  <w:p w:rsidR="00000000" w:rsidDel="00000000" w:rsidP="00000000" w:rsidRDefault="00000000" w:rsidRPr="00000000" w14:paraId="000000DC">
    <w:pPr>
      <w:tabs>
        <w:tab w:val="center" w:pos="4252"/>
        <w:tab w:val="right" w:pos="8504"/>
      </w:tabs>
      <w:spacing w:line="240" w:lineRule="auto"/>
      <w:jc w:val="center"/>
      <w:rPr/>
    </w:pPr>
    <w:r w:rsidDel="00000000" w:rsidR="00000000" w:rsidRPr="00000000">
      <w:rPr>
        <w:rFonts w:ascii="Garamond" w:cs="Garamond" w:eastAsia="Garamond" w:hAnsi="Garamond"/>
        <w:rtl w:val="0"/>
      </w:rPr>
      <w:t xml:space="preserve">CNPJ: 03.439.239/0001-50, | Tel: (66)3402-2000 ramal 2004 | e-mail: sectur@barradogarcas.mt.gov.br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pStyle w:val="Title"/>
      <w:keepNext w:val="0"/>
      <w:keepLines w:val="0"/>
      <w:spacing w:after="0" w:line="240" w:lineRule="auto"/>
      <w:jc w:val="center"/>
      <w:rPr>
        <w:rFonts w:ascii="Times New Roman" w:cs="Times New Roman" w:eastAsia="Times New Roman" w:hAnsi="Times New Roman"/>
        <w:b w:val="1"/>
        <w:sz w:val="22"/>
        <w:szCs w:val="22"/>
      </w:rPr>
    </w:pPr>
    <w:bookmarkStart w:colFirst="0" w:colLast="0" w:name="_fdr8pnwlvshs" w:id="2"/>
    <w:bookmarkEnd w:id="2"/>
    <w:r w:rsidDel="00000000" w:rsidR="00000000" w:rsidRPr="00000000">
      <w:rPr>
        <w:rFonts w:ascii="Times New Roman" w:cs="Times New Roman" w:eastAsia="Times New Roman" w:hAnsi="Times New Roman"/>
        <w:sz w:val="20"/>
        <w:szCs w:val="20"/>
      </w:rPr>
      <w:drawing>
        <wp:inline distB="0" distT="0" distL="0" distR="0">
          <wp:extent cx="587212" cy="557852"/>
          <wp:effectExtent b="0" l="0" r="0" t="0"/>
          <wp:docPr descr="Brasao Barra" id="2" name="image1.jpg"/>
          <a:graphic>
            <a:graphicData uri="http://schemas.openxmlformats.org/drawingml/2006/picture">
              <pic:pic>
                <pic:nvPicPr>
                  <pic:cNvPr descr="Brasao Barra" id="0" name="image1.jpg"/>
                  <pic:cNvPicPr preferRelativeResize="0"/>
                </pic:nvPicPr>
                <pic:blipFill>
                  <a:blip r:embed="rId1"/>
                  <a:srcRect b="0" l="0" r="0" t="0"/>
                  <a:stretch>
                    <a:fillRect/>
                  </a:stretch>
                </pic:blipFill>
                <pic:spPr>
                  <a:xfrm>
                    <a:off x="0" y="0"/>
                    <a:ext cx="587212" cy="557852"/>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Style w:val="Title"/>
      <w:keepNext w:val="0"/>
      <w:keepLines w:val="0"/>
      <w:spacing w:after="0" w:line="240"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ESTADO DE MATO GROSSO</w:t>
    </w:r>
  </w:p>
  <w:p w:rsidR="00000000" w:rsidDel="00000000" w:rsidP="00000000" w:rsidRDefault="00000000" w:rsidRPr="00000000" w14:paraId="000000D8">
    <w:pPr>
      <w:pStyle w:val="Subtitle"/>
      <w:keepNext w:val="0"/>
      <w:keepLines w:val="0"/>
      <w:spacing w:after="0" w:line="240" w:lineRule="auto"/>
      <w:jc w:val="center"/>
      <w:rPr>
        <w:rFonts w:ascii="Times New Roman" w:cs="Times New Roman" w:eastAsia="Times New Roman" w:hAnsi="Times New Roman"/>
        <w:i w:val="1"/>
        <w:color w:val="000000"/>
        <w:sz w:val="38"/>
        <w:szCs w:val="38"/>
      </w:rPr>
    </w:pPr>
    <w:r w:rsidDel="00000000" w:rsidR="00000000" w:rsidRPr="00000000">
      <w:rPr>
        <w:rFonts w:ascii="Times New Roman" w:cs="Times New Roman" w:eastAsia="Times New Roman" w:hAnsi="Times New Roman"/>
        <w:i w:val="1"/>
        <w:color w:val="000000"/>
        <w:sz w:val="38"/>
        <w:szCs w:val="38"/>
        <w:rtl w:val="0"/>
      </w:rPr>
      <w:t xml:space="preserve">Prefeitura Municipal de Barra do Garças</w:t>
    </w:r>
  </w:p>
  <w:p w:rsidR="00000000" w:rsidDel="00000000" w:rsidP="00000000" w:rsidRDefault="00000000" w:rsidRPr="00000000" w14:paraId="000000D9">
    <w:pPr>
      <w:pStyle w:val="Subtitle"/>
      <w:keepNext w:val="0"/>
      <w:keepLines w:val="0"/>
      <w:spacing w:after="0" w:line="240" w:lineRule="auto"/>
      <w:jc w:val="center"/>
      <w:rPr>
        <w:rFonts w:ascii="Times New Roman" w:cs="Times New Roman" w:eastAsia="Times New Roman" w:hAnsi="Times New Roman"/>
        <w:i w:val="1"/>
        <w:color w:val="000000"/>
        <w:sz w:val="38"/>
        <w:szCs w:val="38"/>
      </w:rPr>
    </w:pPr>
    <w:bookmarkStart w:colFirst="0" w:colLast="0" w:name="_oopaapop27e3" w:id="3"/>
    <w:bookmarkEnd w:id="3"/>
    <w:r w:rsidDel="00000000" w:rsidR="00000000" w:rsidRPr="00000000">
      <w:rPr>
        <w:rFonts w:ascii="Times New Roman" w:cs="Times New Roman" w:eastAsia="Times New Roman" w:hAnsi="Times New Roman"/>
        <w:i w:val="1"/>
        <w:color w:val="000000"/>
        <w:sz w:val="38"/>
        <w:szCs w:val="38"/>
        <w:rtl w:val="0"/>
      </w:rPr>
      <w:t xml:space="preserve">Secretaria Municipal de Turismo</w:t>
    </w:r>
  </w:p>
  <w:p w:rsidR="00000000" w:rsidDel="00000000" w:rsidP="00000000" w:rsidRDefault="00000000" w:rsidRPr="00000000" w14:paraId="000000D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1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11.png"/><Relationship Id="rId18"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