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AA24A" w14:textId="77777777" w:rsidR="00B238FE" w:rsidRPr="00787679" w:rsidRDefault="00297F00">
      <w:pPr>
        <w:jc w:val="center"/>
        <w:rPr>
          <w:rFonts w:ascii="Tahoma" w:eastAsia="Times New Roman" w:hAnsi="Tahoma" w:cs="Tahoma"/>
          <w:sz w:val="22"/>
          <w:szCs w:val="22"/>
        </w:rPr>
      </w:pPr>
      <w:r w:rsidRPr="00787679">
        <w:rPr>
          <w:rFonts w:ascii="Tahoma" w:hAnsi="Tahoma" w:cs="Tahoma"/>
          <w:sz w:val="22"/>
          <w:szCs w:val="22"/>
        </w:rPr>
        <w:t>AVISO DE LICITAÇÃO</w:t>
      </w:r>
    </w:p>
    <w:p w14:paraId="7400B12B" w14:textId="6EDAD26F" w:rsidR="00B238FE" w:rsidRPr="00787679" w:rsidRDefault="00297F00">
      <w:pPr>
        <w:jc w:val="center"/>
        <w:rPr>
          <w:rFonts w:ascii="Tahoma" w:hAnsi="Tahoma" w:cs="Tahoma"/>
          <w:sz w:val="22"/>
          <w:szCs w:val="22"/>
        </w:rPr>
      </w:pPr>
      <w:r w:rsidRPr="00787679">
        <w:rPr>
          <w:rFonts w:ascii="Tahoma" w:hAnsi="Tahoma" w:cs="Tahoma"/>
          <w:sz w:val="22"/>
          <w:szCs w:val="22"/>
        </w:rPr>
        <w:t xml:space="preserve">PREGÃO PRESENCIAL PARA REGISTRO DE PREÇO Nº </w:t>
      </w:r>
      <w:r w:rsidR="003261CA">
        <w:rPr>
          <w:rFonts w:ascii="Tahoma" w:hAnsi="Tahoma" w:cs="Tahoma"/>
          <w:sz w:val="22"/>
          <w:szCs w:val="22"/>
        </w:rPr>
        <w:t>0</w:t>
      </w:r>
      <w:r w:rsidR="00985C3A">
        <w:rPr>
          <w:rFonts w:ascii="Tahoma" w:hAnsi="Tahoma" w:cs="Tahoma"/>
          <w:sz w:val="22"/>
          <w:szCs w:val="22"/>
        </w:rPr>
        <w:t>20</w:t>
      </w:r>
      <w:r w:rsidRPr="00787679">
        <w:rPr>
          <w:rFonts w:ascii="Tahoma" w:hAnsi="Tahoma" w:cs="Tahoma"/>
          <w:sz w:val="22"/>
          <w:szCs w:val="22"/>
        </w:rPr>
        <w:t>/202</w:t>
      </w:r>
      <w:r w:rsidR="00760D48">
        <w:rPr>
          <w:rFonts w:ascii="Tahoma" w:hAnsi="Tahoma" w:cs="Tahoma"/>
          <w:sz w:val="22"/>
          <w:szCs w:val="22"/>
        </w:rPr>
        <w:t>3</w:t>
      </w:r>
    </w:p>
    <w:p w14:paraId="5999B8FA" w14:textId="77777777" w:rsidR="00B238FE" w:rsidRPr="00787679" w:rsidRDefault="00B238FE">
      <w:pPr>
        <w:jc w:val="center"/>
        <w:rPr>
          <w:rFonts w:ascii="Tahoma" w:hAnsi="Tahoma" w:cs="Tahoma"/>
          <w:sz w:val="22"/>
          <w:szCs w:val="22"/>
        </w:rPr>
      </w:pPr>
    </w:p>
    <w:p w14:paraId="1668C3F2" w14:textId="36846575" w:rsidR="00B238FE" w:rsidRPr="00787679" w:rsidRDefault="00297F00" w:rsidP="006045EA">
      <w:pPr>
        <w:jc w:val="both"/>
        <w:rPr>
          <w:rFonts w:ascii="Tahoma" w:hAnsi="Tahoma" w:cs="Tahoma"/>
          <w:sz w:val="22"/>
          <w:szCs w:val="22"/>
        </w:rPr>
      </w:pPr>
      <w:r w:rsidRPr="00787679">
        <w:rPr>
          <w:rFonts w:ascii="Tahoma" w:hAnsi="Tahoma" w:cs="Tahoma"/>
          <w:sz w:val="22"/>
          <w:szCs w:val="22"/>
        </w:rPr>
        <w:t xml:space="preserve">A Prefeitura Municipal de Barra do Garças/MT, estado de Mato Grosso, </w:t>
      </w:r>
      <w:r w:rsidR="00787679" w:rsidRPr="00787679">
        <w:rPr>
          <w:rFonts w:ascii="Tahoma" w:hAnsi="Tahoma" w:cs="Tahoma"/>
          <w:sz w:val="22"/>
          <w:szCs w:val="22"/>
        </w:rPr>
        <w:t>através do seu Pregoeiro</w:t>
      </w:r>
      <w:r w:rsidRPr="00787679">
        <w:rPr>
          <w:rFonts w:ascii="Tahoma" w:hAnsi="Tahoma" w:cs="Tahoma"/>
          <w:sz w:val="22"/>
          <w:szCs w:val="22"/>
        </w:rPr>
        <w:t>, nomeado pela Portaria nº 1</w:t>
      </w:r>
      <w:r w:rsidR="00760D48">
        <w:rPr>
          <w:rFonts w:ascii="Tahoma" w:hAnsi="Tahoma" w:cs="Tahoma"/>
          <w:sz w:val="22"/>
          <w:szCs w:val="22"/>
        </w:rPr>
        <w:t>9.752</w:t>
      </w:r>
      <w:r w:rsidRPr="00787679">
        <w:rPr>
          <w:rFonts w:ascii="Tahoma" w:hAnsi="Tahoma" w:cs="Tahoma"/>
          <w:sz w:val="22"/>
          <w:szCs w:val="22"/>
        </w:rPr>
        <w:t>/202</w:t>
      </w:r>
      <w:r w:rsidR="00760D48">
        <w:rPr>
          <w:rFonts w:ascii="Tahoma" w:hAnsi="Tahoma" w:cs="Tahoma"/>
          <w:sz w:val="22"/>
          <w:szCs w:val="22"/>
        </w:rPr>
        <w:t>3</w:t>
      </w:r>
      <w:r w:rsidRPr="00787679">
        <w:rPr>
          <w:rFonts w:ascii="Tahoma" w:hAnsi="Tahoma" w:cs="Tahoma"/>
          <w:sz w:val="22"/>
          <w:szCs w:val="22"/>
        </w:rPr>
        <w:t>, comunica aos interessados que está aberta licitação na modalidade de Pregão, que será regida pela n°. Lei 10.520 de 17 de julho e 2.002, Lei Complementar nº. 123/2006, com aplicação subsidiária da Lei nº. 8.666/93, e suas alterações posteriores e demais disposições aplicáveis.</w:t>
      </w:r>
      <w:bookmarkStart w:id="0" w:name="_GoBack"/>
      <w:bookmarkEnd w:id="0"/>
    </w:p>
    <w:p w14:paraId="4C31C7CC" w14:textId="4B311B69" w:rsidR="00B238FE" w:rsidRPr="00787679" w:rsidRDefault="00297F00" w:rsidP="006045EA">
      <w:pPr>
        <w:jc w:val="both"/>
        <w:rPr>
          <w:rFonts w:ascii="Tahoma" w:hAnsi="Tahoma" w:cs="Tahoma"/>
          <w:sz w:val="22"/>
          <w:szCs w:val="22"/>
        </w:rPr>
      </w:pPr>
      <w:bookmarkStart w:id="1" w:name="_Hlk87620194"/>
      <w:r w:rsidRPr="00787679">
        <w:rPr>
          <w:rFonts w:ascii="Tahoma" w:hAnsi="Tahoma" w:cs="Tahoma"/>
          <w:sz w:val="22"/>
          <w:szCs w:val="22"/>
        </w:rPr>
        <w:t xml:space="preserve">MODALIDADE: Pregão Presencial para Registro de Preço nº. </w:t>
      </w:r>
      <w:r w:rsidR="00C40D66">
        <w:rPr>
          <w:rFonts w:ascii="Tahoma" w:hAnsi="Tahoma" w:cs="Tahoma"/>
          <w:sz w:val="22"/>
          <w:szCs w:val="22"/>
        </w:rPr>
        <w:t>020</w:t>
      </w:r>
      <w:r w:rsidRPr="00787679">
        <w:rPr>
          <w:rFonts w:ascii="Tahoma" w:hAnsi="Tahoma" w:cs="Tahoma"/>
          <w:sz w:val="22"/>
          <w:szCs w:val="22"/>
        </w:rPr>
        <w:t>/202</w:t>
      </w:r>
      <w:r w:rsidR="00760D48">
        <w:rPr>
          <w:rFonts w:ascii="Tahoma" w:hAnsi="Tahoma" w:cs="Tahoma"/>
          <w:sz w:val="22"/>
          <w:szCs w:val="22"/>
        </w:rPr>
        <w:t>3</w:t>
      </w:r>
      <w:r w:rsidRPr="00787679">
        <w:rPr>
          <w:rFonts w:ascii="Tahoma" w:hAnsi="Tahoma" w:cs="Tahoma"/>
          <w:sz w:val="22"/>
          <w:szCs w:val="22"/>
        </w:rPr>
        <w:t>.</w:t>
      </w:r>
    </w:p>
    <w:p w14:paraId="46E9CA49" w14:textId="11886AF2" w:rsidR="00660DE8" w:rsidRPr="003261CA" w:rsidRDefault="00297F00" w:rsidP="003261CA">
      <w:pPr>
        <w:pStyle w:val="PargrafodaLista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 w:themeColor="text1"/>
        </w:rPr>
      </w:pPr>
      <w:r w:rsidRPr="00787679">
        <w:rPr>
          <w:rFonts w:ascii="Tahoma" w:hAnsi="Tahoma" w:cs="Tahoma"/>
        </w:rPr>
        <w:t>OBJETO:</w:t>
      </w:r>
      <w:r w:rsidR="0030323F">
        <w:rPr>
          <w:rFonts w:ascii="Tahoma" w:hAnsi="Tahoma" w:cs="Tahoma"/>
        </w:rPr>
        <w:t xml:space="preserve"> </w:t>
      </w:r>
      <w:r w:rsidR="00C14F53" w:rsidRPr="00C14F53">
        <w:rPr>
          <w:rFonts w:ascii="Tahoma" w:hAnsi="Tahoma" w:cs="Tahoma"/>
          <w:bCs/>
          <w:color w:val="000000"/>
        </w:rPr>
        <w:t>REGISTRO DE PREÇOS PARA FUTURA E EVENTUAL AQUISIÇÃO DE BRITA ZERO, MATERIAL PARA MANUTENÇÃO PREVENTIVA E CORRETIVA DAS VIAS MUNICIPAIS E DISTRITAIS DE BARRA DO GARÇAS-MT</w:t>
      </w:r>
      <w:r w:rsidR="00E70913">
        <w:rPr>
          <w:rFonts w:ascii="Tahoma" w:hAnsi="Tahoma" w:cs="Tahoma"/>
          <w:b/>
          <w:bCs/>
          <w:color w:val="000000"/>
        </w:rPr>
        <w:t>.</w:t>
      </w:r>
    </w:p>
    <w:p w14:paraId="2CCAAF62" w14:textId="23FF5E59" w:rsidR="00B238FE" w:rsidRPr="00787679" w:rsidRDefault="00297F00" w:rsidP="006045EA">
      <w:pPr>
        <w:pStyle w:val="TextosemFormatao"/>
        <w:jc w:val="both"/>
        <w:rPr>
          <w:rFonts w:ascii="Tahoma" w:hAnsi="Tahoma" w:cs="Tahoma"/>
          <w:sz w:val="22"/>
          <w:szCs w:val="22"/>
        </w:rPr>
      </w:pPr>
      <w:r w:rsidRPr="00787679">
        <w:rPr>
          <w:rFonts w:ascii="Tahoma" w:hAnsi="Tahoma" w:cs="Tahoma"/>
          <w:bCs/>
          <w:sz w:val="22"/>
          <w:szCs w:val="22"/>
        </w:rPr>
        <w:t>REALIZAÇÃO:</w:t>
      </w:r>
      <w:r w:rsidRPr="00787679">
        <w:rPr>
          <w:rFonts w:ascii="Tahoma" w:hAnsi="Tahoma" w:cs="Tahoma"/>
          <w:sz w:val="22"/>
          <w:szCs w:val="22"/>
        </w:rPr>
        <w:t xml:space="preserve"> </w:t>
      </w:r>
      <w:r w:rsidR="00C14F53">
        <w:rPr>
          <w:rFonts w:ascii="Tahoma" w:hAnsi="Tahoma" w:cs="Tahoma"/>
          <w:b/>
          <w:color w:val="000000"/>
          <w:sz w:val="22"/>
          <w:szCs w:val="22"/>
        </w:rPr>
        <w:t>01/09</w:t>
      </w:r>
      <w:r w:rsidRPr="00787679">
        <w:rPr>
          <w:rFonts w:ascii="Tahoma" w:hAnsi="Tahoma" w:cs="Tahoma"/>
          <w:b/>
          <w:color w:val="000000"/>
          <w:sz w:val="22"/>
          <w:szCs w:val="22"/>
        </w:rPr>
        <w:t>/202</w:t>
      </w:r>
      <w:r w:rsidR="00760D48">
        <w:rPr>
          <w:rFonts w:ascii="Tahoma" w:hAnsi="Tahoma" w:cs="Tahoma"/>
          <w:b/>
          <w:color w:val="000000"/>
          <w:sz w:val="22"/>
          <w:szCs w:val="22"/>
        </w:rPr>
        <w:t>3</w:t>
      </w:r>
      <w:r w:rsidRPr="00787679">
        <w:rPr>
          <w:rFonts w:ascii="Tahoma" w:hAnsi="Tahoma" w:cs="Tahoma"/>
          <w:sz w:val="22"/>
          <w:szCs w:val="22"/>
        </w:rPr>
        <w:t>.</w:t>
      </w:r>
      <w:r w:rsidR="00976AB4" w:rsidRPr="00787679">
        <w:rPr>
          <w:rFonts w:ascii="Tahoma" w:hAnsi="Tahoma" w:cs="Tahoma"/>
          <w:sz w:val="22"/>
          <w:szCs w:val="22"/>
        </w:rPr>
        <w:t xml:space="preserve"> </w:t>
      </w:r>
    </w:p>
    <w:p w14:paraId="76B70702" w14:textId="2470FCC7" w:rsidR="00B238FE" w:rsidRPr="00787679" w:rsidRDefault="00297F00" w:rsidP="006045EA">
      <w:pPr>
        <w:jc w:val="both"/>
        <w:rPr>
          <w:rFonts w:ascii="Tahoma" w:hAnsi="Tahoma" w:cs="Tahoma"/>
          <w:sz w:val="22"/>
          <w:szCs w:val="22"/>
        </w:rPr>
      </w:pPr>
      <w:r w:rsidRPr="00787679">
        <w:rPr>
          <w:rFonts w:ascii="Tahoma" w:hAnsi="Tahoma" w:cs="Tahoma"/>
          <w:sz w:val="22"/>
          <w:szCs w:val="22"/>
        </w:rPr>
        <w:t xml:space="preserve">INICIO RECEBIMENTOS DOS ENVELOPES E CREDENCIAMENTO: </w:t>
      </w:r>
      <w:r w:rsidR="00E130ED">
        <w:rPr>
          <w:rFonts w:ascii="Tahoma" w:hAnsi="Tahoma" w:cs="Tahoma"/>
          <w:b/>
          <w:sz w:val="22"/>
          <w:szCs w:val="22"/>
        </w:rPr>
        <w:t>13</w:t>
      </w:r>
      <w:r w:rsidRPr="00787679">
        <w:rPr>
          <w:rFonts w:ascii="Tahoma" w:hAnsi="Tahoma" w:cs="Tahoma"/>
          <w:b/>
          <w:sz w:val="22"/>
          <w:szCs w:val="22"/>
        </w:rPr>
        <w:t xml:space="preserve">h00min </w:t>
      </w:r>
    </w:p>
    <w:p w14:paraId="6694D1B5" w14:textId="112E5E0D" w:rsidR="00B238FE" w:rsidRPr="00787679" w:rsidRDefault="00297F00" w:rsidP="006045EA">
      <w:pPr>
        <w:jc w:val="both"/>
        <w:rPr>
          <w:rFonts w:ascii="Tahoma" w:hAnsi="Tahoma" w:cs="Tahoma"/>
          <w:b/>
          <w:sz w:val="22"/>
          <w:szCs w:val="22"/>
        </w:rPr>
      </w:pPr>
      <w:r w:rsidRPr="00787679">
        <w:rPr>
          <w:rFonts w:ascii="Tahoma" w:hAnsi="Tahoma" w:cs="Tahoma"/>
          <w:sz w:val="22"/>
          <w:szCs w:val="22"/>
        </w:rPr>
        <w:t xml:space="preserve">INICIO DO CERTAME: </w:t>
      </w:r>
      <w:r w:rsidR="00E130ED">
        <w:rPr>
          <w:rFonts w:ascii="Tahoma" w:hAnsi="Tahoma" w:cs="Tahoma"/>
          <w:b/>
          <w:sz w:val="22"/>
          <w:szCs w:val="22"/>
        </w:rPr>
        <w:t>13</w:t>
      </w:r>
      <w:r w:rsidRPr="00787679">
        <w:rPr>
          <w:rFonts w:ascii="Tahoma" w:hAnsi="Tahoma" w:cs="Tahoma"/>
          <w:b/>
          <w:sz w:val="22"/>
          <w:szCs w:val="22"/>
        </w:rPr>
        <w:t xml:space="preserve">h30min </w:t>
      </w:r>
    </w:p>
    <w:p w14:paraId="763E01DD" w14:textId="77777777" w:rsidR="00B238FE" w:rsidRPr="00787679" w:rsidRDefault="00297F00" w:rsidP="006045EA">
      <w:pPr>
        <w:jc w:val="both"/>
        <w:rPr>
          <w:rFonts w:ascii="Tahoma" w:hAnsi="Tahoma" w:cs="Tahoma"/>
          <w:b/>
          <w:sz w:val="22"/>
          <w:szCs w:val="22"/>
        </w:rPr>
      </w:pPr>
      <w:r w:rsidRPr="00787679">
        <w:rPr>
          <w:rFonts w:ascii="Tahoma" w:hAnsi="Tahoma" w:cs="Tahoma"/>
          <w:sz w:val="22"/>
          <w:szCs w:val="22"/>
        </w:rPr>
        <w:t>Horário de Brasília.</w:t>
      </w:r>
    </w:p>
    <w:bookmarkEnd w:id="1"/>
    <w:p w14:paraId="43DA77D1" w14:textId="77777777" w:rsidR="00B238FE" w:rsidRPr="00787679" w:rsidRDefault="00B238FE">
      <w:pPr>
        <w:pStyle w:val="TextosemFormatao"/>
        <w:rPr>
          <w:rFonts w:ascii="Tahoma" w:hAnsi="Tahoma" w:cs="Tahoma"/>
          <w:sz w:val="22"/>
          <w:szCs w:val="22"/>
        </w:rPr>
      </w:pPr>
    </w:p>
    <w:p w14:paraId="2F336292" w14:textId="06BE4835" w:rsidR="00B238FE" w:rsidRPr="00787679" w:rsidRDefault="00297F00">
      <w:pPr>
        <w:jc w:val="both"/>
        <w:rPr>
          <w:rFonts w:ascii="Tahoma" w:hAnsi="Tahoma" w:cs="Tahoma"/>
          <w:sz w:val="22"/>
          <w:szCs w:val="22"/>
        </w:rPr>
      </w:pPr>
      <w:r w:rsidRPr="00787679">
        <w:rPr>
          <w:rFonts w:ascii="Tahoma" w:hAnsi="Tahoma" w:cs="Tahoma"/>
          <w:sz w:val="22"/>
          <w:szCs w:val="22"/>
        </w:rPr>
        <w:t>O Edital contendo as instruções estará à disposição dos interessados na sede da Prefeitura Municipal de Barra do Garças, no horário das 07h00min às 11h00min e das 13h00min às 17h00min, no site da prefeitura</w:t>
      </w:r>
      <w:r w:rsidRPr="00787679">
        <w:t xml:space="preserve"> </w:t>
      </w:r>
      <w:r w:rsidRPr="00787679">
        <w:rPr>
          <w:rFonts w:ascii="Tahoma" w:hAnsi="Tahoma" w:cs="Tahoma"/>
          <w:sz w:val="22"/>
          <w:szCs w:val="22"/>
        </w:rPr>
        <w:t>https://www.barradogarcas.mt.gov.br/ e no e-mail: licitacao</w:t>
      </w:r>
      <w:r w:rsidR="00976AB4" w:rsidRPr="00787679">
        <w:rPr>
          <w:rFonts w:ascii="Tahoma" w:hAnsi="Tahoma" w:cs="Tahoma"/>
          <w:sz w:val="22"/>
          <w:szCs w:val="22"/>
        </w:rPr>
        <w:t>@</w:t>
      </w:r>
      <w:r w:rsidRPr="00787679">
        <w:rPr>
          <w:rFonts w:ascii="Tahoma" w:hAnsi="Tahoma" w:cs="Tahoma"/>
          <w:sz w:val="22"/>
          <w:szCs w:val="22"/>
        </w:rPr>
        <w:t xml:space="preserve">barradogarcas.mt.gov.br. </w:t>
      </w:r>
    </w:p>
    <w:p w14:paraId="6159461E" w14:textId="1DB861D2" w:rsidR="00B238FE" w:rsidRPr="00787679" w:rsidRDefault="00B238FE">
      <w:pPr>
        <w:rPr>
          <w:rFonts w:ascii="Tahoma" w:hAnsi="Tahoma" w:cs="Tahoma"/>
          <w:sz w:val="22"/>
          <w:szCs w:val="22"/>
        </w:rPr>
      </w:pPr>
    </w:p>
    <w:p w14:paraId="38E3C6E3" w14:textId="00C7C952" w:rsidR="00B238FE" w:rsidRDefault="00297F00">
      <w:pPr>
        <w:jc w:val="right"/>
        <w:rPr>
          <w:rFonts w:ascii="Tahoma" w:hAnsi="Tahoma" w:cs="Tahoma"/>
          <w:sz w:val="22"/>
          <w:szCs w:val="22"/>
        </w:rPr>
      </w:pPr>
      <w:r w:rsidRPr="00787679">
        <w:rPr>
          <w:rFonts w:ascii="Tahoma" w:hAnsi="Tahoma" w:cs="Tahoma"/>
          <w:sz w:val="22"/>
          <w:szCs w:val="22"/>
        </w:rPr>
        <w:t xml:space="preserve">BARRA DO GARÇAS - MT, </w:t>
      </w:r>
      <w:r w:rsidR="00C14F53">
        <w:rPr>
          <w:rFonts w:ascii="Tahoma" w:hAnsi="Tahoma" w:cs="Tahoma"/>
          <w:sz w:val="22"/>
          <w:szCs w:val="22"/>
        </w:rPr>
        <w:t>18</w:t>
      </w:r>
      <w:r w:rsidRPr="00787679">
        <w:rPr>
          <w:rFonts w:ascii="Tahoma" w:hAnsi="Tahoma" w:cs="Tahoma"/>
          <w:sz w:val="22"/>
          <w:szCs w:val="22"/>
        </w:rPr>
        <w:t xml:space="preserve"> de </w:t>
      </w:r>
      <w:r w:rsidR="00C14F53">
        <w:rPr>
          <w:rFonts w:ascii="Tahoma" w:hAnsi="Tahoma" w:cs="Tahoma"/>
          <w:sz w:val="22"/>
          <w:szCs w:val="22"/>
        </w:rPr>
        <w:t>agosto</w:t>
      </w:r>
      <w:r w:rsidRPr="00787679">
        <w:rPr>
          <w:rFonts w:ascii="Tahoma" w:hAnsi="Tahoma" w:cs="Tahoma"/>
          <w:sz w:val="22"/>
          <w:szCs w:val="22"/>
        </w:rPr>
        <w:t xml:space="preserve"> de 202</w:t>
      </w:r>
      <w:r w:rsidR="00760D48">
        <w:rPr>
          <w:rFonts w:ascii="Tahoma" w:hAnsi="Tahoma" w:cs="Tahoma"/>
          <w:sz w:val="22"/>
          <w:szCs w:val="22"/>
        </w:rPr>
        <w:t>3</w:t>
      </w:r>
      <w:r w:rsidRPr="00787679">
        <w:rPr>
          <w:rFonts w:ascii="Tahoma" w:hAnsi="Tahoma" w:cs="Tahoma"/>
          <w:color w:val="FF0000"/>
          <w:sz w:val="22"/>
          <w:szCs w:val="22"/>
        </w:rPr>
        <w:t>.</w:t>
      </w:r>
    </w:p>
    <w:p w14:paraId="1551D214" w14:textId="174B6DE3" w:rsidR="00B238FE" w:rsidRDefault="00B238FE">
      <w:pPr>
        <w:jc w:val="center"/>
        <w:rPr>
          <w:rFonts w:ascii="Tahoma" w:hAnsi="Tahoma" w:cs="Tahoma"/>
          <w:sz w:val="22"/>
          <w:szCs w:val="22"/>
        </w:rPr>
      </w:pPr>
    </w:p>
    <w:p w14:paraId="43C36938" w14:textId="77777777" w:rsidR="0017164C" w:rsidRDefault="0017164C">
      <w:pPr>
        <w:jc w:val="center"/>
        <w:rPr>
          <w:rFonts w:ascii="Tahoma" w:hAnsi="Tahoma" w:cs="Tahoma"/>
          <w:sz w:val="22"/>
          <w:szCs w:val="22"/>
        </w:rPr>
      </w:pPr>
    </w:p>
    <w:p w14:paraId="7EF4F40C" w14:textId="41E9861D" w:rsidR="00B238FE" w:rsidRDefault="00C14F53">
      <w:pPr>
        <w:pStyle w:val="Ttulo2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Marcelo dos Santos Lopes</w:t>
      </w:r>
    </w:p>
    <w:p w14:paraId="164365B3" w14:textId="35A3CBF6" w:rsidR="00B238FE" w:rsidRDefault="00CD7A47">
      <w:pPr>
        <w:pStyle w:val="Ttulo2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Pregoeiro</w:t>
      </w:r>
    </w:p>
    <w:p w14:paraId="32A148E3" w14:textId="77777777" w:rsidR="00B238FE" w:rsidRDefault="00B238FE">
      <w:pPr>
        <w:jc w:val="both"/>
        <w:rPr>
          <w:rFonts w:ascii="Tahoma" w:hAnsi="Tahoma" w:cs="Tahoma"/>
          <w:sz w:val="22"/>
          <w:szCs w:val="22"/>
        </w:rPr>
      </w:pPr>
    </w:p>
    <w:p w14:paraId="70760387" w14:textId="77777777" w:rsidR="00B238FE" w:rsidRDefault="00B238FE"/>
    <w:sectPr w:rsidR="00B238FE">
      <w:headerReference w:type="default" r:id="rId6"/>
      <w:footerReference w:type="default" r:id="rId7"/>
      <w:pgSz w:w="11906" w:h="16838"/>
      <w:pgMar w:top="2127" w:right="1133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021C5" w14:textId="77777777" w:rsidR="002772F4" w:rsidRDefault="00297F00">
      <w:r>
        <w:separator/>
      </w:r>
    </w:p>
  </w:endnote>
  <w:endnote w:type="continuationSeparator" w:id="0">
    <w:p w14:paraId="1A53DFED" w14:textId="77777777" w:rsidR="002772F4" w:rsidRDefault="0029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C2D62" w14:textId="77777777" w:rsidR="00B238FE" w:rsidRDefault="00297F00">
    <w:pPr>
      <w:pStyle w:val="Rodap"/>
      <w:ind w:right="360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>Rua Carajás, nº 522 – Centro Sul – Telefone (66) 3402-2000</w:t>
    </w:r>
  </w:p>
  <w:p w14:paraId="5F85AF1D" w14:textId="77777777" w:rsidR="00B238FE" w:rsidRDefault="00297F00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>CEP 78.600-907 -  Barra do Garças-MT</w:t>
    </w:r>
  </w:p>
  <w:p w14:paraId="269BD350" w14:textId="77777777" w:rsidR="00B238FE" w:rsidRDefault="00297F00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>CNPJ/MF 03.439.239/0001-50</w:t>
    </w:r>
  </w:p>
  <w:p w14:paraId="430678F5" w14:textId="77777777" w:rsidR="00B238FE" w:rsidRDefault="00B238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254CA" w14:textId="77777777" w:rsidR="002772F4" w:rsidRDefault="00297F00">
      <w:r>
        <w:separator/>
      </w:r>
    </w:p>
  </w:footnote>
  <w:footnote w:type="continuationSeparator" w:id="0">
    <w:p w14:paraId="1DAD9392" w14:textId="77777777" w:rsidR="002772F4" w:rsidRDefault="00297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79840" w14:textId="77777777" w:rsidR="00B238FE" w:rsidRDefault="00297F00">
    <w:pPr>
      <w:pStyle w:val="Cabealho"/>
      <w:rPr>
        <w:rFonts w:ascii="Verdana" w:hAnsi="Verdana" w:cs="Arial"/>
        <w:b/>
        <w:bCs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7627BBA" wp14:editId="183182F0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431800" cy="2183130"/>
              <wp:effectExtent l="0" t="0" r="444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280" cy="2182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1504432261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10E9F52" w14:textId="77777777" w:rsidR="00B238FE" w:rsidRDefault="00987F93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sdtContent>
                        </w:sdt>
                      </w:txbxContent>
                    </wps:txbx>
                    <wps:bodyPr vert="vert270" anchor="ctr" upright="1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7627BBA" id="Rectangle 1" o:spid="_x0000_s1026" style="position:absolute;margin-left:0;margin-top:0;width:34pt;height:171.9pt;z-index:-503316478;visibility:visible;mso-wrap-style:square;mso-wrap-distance-left:0;mso-wrap-distance-top:0;mso-wrap-distance-right:0;mso-wrap-distance-bottom:0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" o:allowincell="f" filled="f" stroked="f" strokeweight="0">
              <v:textbox style="layout-flow:vertical;mso-layout-flow-alt:bottom-to-top;mso-fit-shape-to-text:t">
                <w:txbxContent>
                  <w:sdt>
                    <w:sdtPr>
                      <w:id w:val="1504432261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10E9F52" w14:textId="77777777" w:rsidR="00B238FE" w:rsidRDefault="00760D48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3" behindDoc="0" locked="0" layoutInCell="0" allowOverlap="1" wp14:anchorId="3E78E81C" wp14:editId="3F6D597B">
          <wp:simplePos x="0" y="0"/>
          <wp:positionH relativeFrom="margin">
            <wp:posOffset>2139315</wp:posOffset>
          </wp:positionH>
          <wp:positionV relativeFrom="paragraph">
            <wp:posOffset>-554355</wp:posOffset>
          </wp:positionV>
          <wp:extent cx="1200150" cy="652780"/>
          <wp:effectExtent l="0" t="0" r="0" b="0"/>
          <wp:wrapTight wrapText="bothSides">
            <wp:wrapPolygon edited="0">
              <wp:start x="-11" y="0"/>
              <wp:lineTo x="-11" y="20793"/>
              <wp:lineTo x="21252" y="20793"/>
              <wp:lineTo x="21252" y="0"/>
              <wp:lineTo x="-11" y="0"/>
            </wp:wrapPolygon>
          </wp:wrapTight>
          <wp:docPr id="3" name="Imagem 2" descr="Brasao 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Brasao Barra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652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sz w:val="30"/>
        <w:szCs w:val="30"/>
      </w:rPr>
      <w:t xml:space="preserve"> </w:t>
    </w:r>
  </w:p>
  <w:p w14:paraId="3E58A053" w14:textId="77777777" w:rsidR="00B238FE" w:rsidRDefault="00297F00">
    <w:pPr>
      <w:tabs>
        <w:tab w:val="center" w:pos="4419"/>
        <w:tab w:val="right" w:pos="8838"/>
      </w:tabs>
      <w:jc w:val="center"/>
      <w:rPr>
        <w:rFonts w:eastAsia="Times New Roman"/>
        <w:sz w:val="28"/>
        <w:szCs w:val="28"/>
      </w:rPr>
    </w:pPr>
    <w:r>
      <w:rPr>
        <w:rFonts w:eastAsia="Times New Roman"/>
        <w:sz w:val="28"/>
        <w:szCs w:val="28"/>
      </w:rPr>
      <w:t>ESTADO DE MATO GROSSO</w:t>
    </w:r>
  </w:p>
  <w:p w14:paraId="690B5828" w14:textId="77777777" w:rsidR="00B238FE" w:rsidRDefault="00297F00">
    <w:pPr>
      <w:tabs>
        <w:tab w:val="center" w:pos="4419"/>
        <w:tab w:val="right" w:pos="8838"/>
      </w:tabs>
      <w:jc w:val="center"/>
      <w:rPr>
        <w:rFonts w:eastAsia="Times New Roman"/>
        <w:i/>
        <w:sz w:val="28"/>
        <w:szCs w:val="28"/>
      </w:rPr>
    </w:pPr>
    <w:r>
      <w:rPr>
        <w:rFonts w:eastAsia="Times New Roman"/>
        <w:i/>
        <w:sz w:val="28"/>
        <w:szCs w:val="28"/>
      </w:rPr>
      <w:t>PREFEITURA MUNICIPAL DE BARRA DO GARÇAS</w:t>
    </w:r>
  </w:p>
  <w:p w14:paraId="7341E5B9" w14:textId="77777777" w:rsidR="00B238FE" w:rsidRDefault="00B238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FE"/>
    <w:rsid w:val="00090B4C"/>
    <w:rsid w:val="00147696"/>
    <w:rsid w:val="0017164C"/>
    <w:rsid w:val="0023547C"/>
    <w:rsid w:val="002772F4"/>
    <w:rsid w:val="00297F00"/>
    <w:rsid w:val="0030323F"/>
    <w:rsid w:val="00315C7A"/>
    <w:rsid w:val="003261CA"/>
    <w:rsid w:val="003E630E"/>
    <w:rsid w:val="006045EA"/>
    <w:rsid w:val="00660DE8"/>
    <w:rsid w:val="00760D48"/>
    <w:rsid w:val="00787679"/>
    <w:rsid w:val="008E0A17"/>
    <w:rsid w:val="00976AB4"/>
    <w:rsid w:val="00985C3A"/>
    <w:rsid w:val="00987F93"/>
    <w:rsid w:val="009D2448"/>
    <w:rsid w:val="00A25395"/>
    <w:rsid w:val="00B238FE"/>
    <w:rsid w:val="00C14F53"/>
    <w:rsid w:val="00C40D66"/>
    <w:rsid w:val="00CC092A"/>
    <w:rsid w:val="00CD7A47"/>
    <w:rsid w:val="00D67109"/>
    <w:rsid w:val="00DB1F9A"/>
    <w:rsid w:val="00E130ED"/>
    <w:rsid w:val="00E70913"/>
    <w:rsid w:val="00EE0AF9"/>
    <w:rsid w:val="00F06D90"/>
    <w:rsid w:val="00FB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03F3"/>
  <w15:docId w15:val="{A01BCE30-1BDE-4C30-B2A6-71F81748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61D42"/>
    <w:rPr>
      <w:rFonts w:ascii="Segoe UI" w:eastAsia="MS Mincho" w:hAnsi="Segoe UI" w:cs="Segoe UI"/>
      <w:sz w:val="18"/>
      <w:szCs w:val="1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qFormat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customStyle="1" w:styleId="LinkdaInternet">
    <w:name w:val="Link da Internet"/>
    <w:unhideWhenUsed/>
    <w:rsid w:val="001A61A4"/>
    <w:rPr>
      <w:color w:val="0000FF"/>
      <w:u w:val="single"/>
    </w:rPr>
  </w:style>
  <w:style w:type="character" w:customStyle="1" w:styleId="TextosemFormataoChar">
    <w:name w:val="Texto sem Formatação Char"/>
    <w:basedOn w:val="Fontepargpadro"/>
    <w:link w:val="TextosemFormatao"/>
    <w:qFormat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rsid w:val="00947C6F"/>
    <w:rPr>
      <w:rFonts w:ascii="Calibri" w:eastAsia="Calibri" w:hAnsi="Calibri" w:cs="Times New Roman"/>
    </w:rPr>
  </w:style>
  <w:style w:type="paragraph" w:styleId="Ttulo">
    <w:name w:val="Title"/>
    <w:basedOn w:val="Normal"/>
    <w:next w:val="Corpodetexto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61D4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link w:val="PargrafodaListaChar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qFormat/>
    <w:rsid w:val="0020539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paragraph" w:styleId="TextosemFormatao">
    <w:name w:val="Plain Text"/>
    <w:basedOn w:val="Normal"/>
    <w:link w:val="TextosemFormataoChar"/>
    <w:qFormat/>
    <w:rsid w:val="00387C29"/>
    <w:rPr>
      <w:rFonts w:ascii="Courier New" w:eastAsia="Times New Roman" w:hAnsi="Courier New"/>
      <w:sz w:val="20"/>
    </w:rPr>
  </w:style>
  <w:style w:type="paragraph" w:customStyle="1" w:styleId="Default">
    <w:name w:val="Default"/>
    <w:qFormat/>
    <w:rsid w:val="000814AC"/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qFormat/>
    <w:rsid w:val="00AD52A0"/>
    <w:pPr>
      <w:spacing w:beforeAutospacing="1" w:after="119"/>
    </w:pPr>
    <w:rPr>
      <w:rFonts w:eastAsia="Times New Roman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dc:description/>
  <cp:lastModifiedBy>LIC-NAGELA</cp:lastModifiedBy>
  <cp:revision>42</cp:revision>
  <cp:lastPrinted>2021-09-22T13:10:00Z</cp:lastPrinted>
  <dcterms:created xsi:type="dcterms:W3CDTF">2021-08-19T10:45:00Z</dcterms:created>
  <dcterms:modified xsi:type="dcterms:W3CDTF">2023-08-18T19:23:00Z</dcterms:modified>
  <dc:language>pt-BR</dc:language>
</cp:coreProperties>
</file>