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0385" w14:textId="77777777" w:rsidR="00D92586" w:rsidRPr="000059D8" w:rsidRDefault="00D92586">
      <w:pPr>
        <w:pStyle w:val="Recuodecorpodetexto"/>
        <w:ind w:left="0" w:right="55"/>
        <w:rPr>
          <w:rFonts w:ascii="Tahoma" w:hAnsi="Tahoma" w:cs="Tahoma"/>
          <w:b w:val="0"/>
          <w:sz w:val="22"/>
          <w:szCs w:val="22"/>
        </w:rPr>
      </w:pPr>
    </w:p>
    <w:p w14:paraId="729B0806" w14:textId="30C8A7FC" w:rsidR="00D92586" w:rsidRPr="000059D8" w:rsidRDefault="000059D8" w:rsidP="00921E8C">
      <w:pPr>
        <w:pStyle w:val="Recuodecorpodetexto"/>
        <w:ind w:left="0" w:right="55"/>
        <w:jc w:val="center"/>
        <w:rPr>
          <w:rFonts w:ascii="Tahoma" w:hAnsi="Tahoma" w:cs="Tahoma"/>
          <w:b w:val="0"/>
          <w:sz w:val="22"/>
          <w:szCs w:val="22"/>
        </w:rPr>
      </w:pPr>
      <w:r w:rsidRPr="000059D8">
        <w:rPr>
          <w:rFonts w:ascii="Tahoma" w:hAnsi="Tahoma" w:cs="Tahoma"/>
          <w:sz w:val="22"/>
          <w:szCs w:val="22"/>
        </w:rPr>
        <w:t xml:space="preserve">TERMO DE </w:t>
      </w:r>
      <w:r w:rsidR="00921E8C" w:rsidRPr="000059D8">
        <w:rPr>
          <w:rFonts w:ascii="Tahoma" w:hAnsi="Tahoma" w:cs="Tahoma"/>
          <w:sz w:val="22"/>
          <w:szCs w:val="22"/>
        </w:rPr>
        <w:t>REVOGAÇÃO</w:t>
      </w:r>
      <w:r w:rsidRPr="000059D8">
        <w:rPr>
          <w:rFonts w:ascii="Tahoma" w:hAnsi="Tahoma" w:cs="Tahoma"/>
          <w:sz w:val="22"/>
          <w:szCs w:val="22"/>
        </w:rPr>
        <w:t xml:space="preserve"> DE </w:t>
      </w:r>
      <w:r w:rsidR="00921E8C" w:rsidRPr="000059D8">
        <w:rPr>
          <w:rFonts w:ascii="Tahoma" w:hAnsi="Tahoma" w:cs="Tahoma"/>
          <w:sz w:val="22"/>
          <w:szCs w:val="22"/>
        </w:rPr>
        <w:t>LICITAÇÃO</w:t>
      </w:r>
    </w:p>
    <w:p w14:paraId="408FB2E2" w14:textId="77777777" w:rsidR="00D92586" w:rsidRPr="000059D8" w:rsidRDefault="00D92586">
      <w:pPr>
        <w:pStyle w:val="Recuodecorpodetexto"/>
        <w:ind w:left="0" w:right="55"/>
        <w:rPr>
          <w:rFonts w:ascii="Tahoma" w:hAnsi="Tahoma" w:cs="Tahoma"/>
          <w:b w:val="0"/>
          <w:sz w:val="22"/>
          <w:szCs w:val="22"/>
        </w:rPr>
      </w:pPr>
    </w:p>
    <w:p w14:paraId="63CE66BC" w14:textId="6977E264" w:rsidR="00D92586" w:rsidRPr="000059D8" w:rsidRDefault="000059D8">
      <w:pPr>
        <w:pStyle w:val="Recuodecorpodetexto"/>
        <w:spacing w:line="360" w:lineRule="auto"/>
        <w:ind w:left="0" w:right="55" w:firstLine="851"/>
        <w:rPr>
          <w:rFonts w:ascii="Tahoma" w:hAnsi="Tahoma" w:cs="Tahoma"/>
          <w:sz w:val="22"/>
          <w:szCs w:val="22"/>
        </w:rPr>
      </w:pPr>
      <w:r w:rsidRPr="000059D8">
        <w:rPr>
          <w:rFonts w:ascii="Tahoma" w:hAnsi="Tahoma" w:cs="Tahoma"/>
          <w:b w:val="0"/>
          <w:sz w:val="22"/>
          <w:szCs w:val="22"/>
        </w:rPr>
        <w:t xml:space="preserve">O Município de Barra do Garças, Estado de Mato Grosso, neste ato representado pelo seu prefeito municipal, Sr. Adilson Gonçalves de Macedo, de Barra do Garças/MT, nos usos de suas atribuições legais, </w:t>
      </w:r>
      <w:r w:rsidR="00921E8C" w:rsidRPr="000059D8">
        <w:rPr>
          <w:rFonts w:ascii="Tahoma" w:hAnsi="Tahoma" w:cs="Tahoma"/>
          <w:b w:val="0"/>
          <w:bCs/>
          <w:sz w:val="22"/>
          <w:szCs w:val="22"/>
        </w:rPr>
        <w:t>decide</w:t>
      </w:r>
      <w:r w:rsidRPr="000059D8">
        <w:rPr>
          <w:rFonts w:ascii="Tahoma" w:hAnsi="Tahoma" w:cs="Tahoma"/>
          <w:sz w:val="22"/>
          <w:szCs w:val="22"/>
        </w:rPr>
        <w:t xml:space="preserve"> </w:t>
      </w:r>
      <w:r w:rsidR="00921E8C" w:rsidRPr="000059D8">
        <w:rPr>
          <w:rFonts w:ascii="Tahoma" w:hAnsi="Tahoma" w:cs="Tahoma"/>
          <w:sz w:val="22"/>
          <w:szCs w:val="22"/>
        </w:rPr>
        <w:t>REVOGAR</w:t>
      </w:r>
      <w:r w:rsidRPr="000059D8">
        <w:rPr>
          <w:rFonts w:ascii="Tahoma" w:hAnsi="Tahoma" w:cs="Tahoma"/>
          <w:sz w:val="22"/>
          <w:szCs w:val="22"/>
        </w:rPr>
        <w:t xml:space="preserve"> </w:t>
      </w:r>
      <w:r w:rsidR="00921E8C" w:rsidRPr="000059D8">
        <w:rPr>
          <w:rFonts w:ascii="Tahoma" w:hAnsi="Tahoma" w:cs="Tahoma"/>
          <w:sz w:val="22"/>
          <w:szCs w:val="22"/>
        </w:rPr>
        <w:t>a licitação na Modalidade Concorrência para Serviços de Engenharia</w:t>
      </w:r>
      <w:r w:rsidRPr="000059D8">
        <w:rPr>
          <w:rFonts w:ascii="Tahoma" w:hAnsi="Tahoma" w:cs="Tahoma"/>
          <w:sz w:val="22"/>
          <w:szCs w:val="22"/>
        </w:rPr>
        <w:t xml:space="preserve"> Nº </w:t>
      </w:r>
      <w:r w:rsidR="00921E8C" w:rsidRPr="000059D8">
        <w:rPr>
          <w:rFonts w:ascii="Tahoma" w:hAnsi="Tahoma" w:cs="Tahoma"/>
          <w:sz w:val="22"/>
          <w:szCs w:val="22"/>
        </w:rPr>
        <w:t>02</w:t>
      </w:r>
      <w:r w:rsidRPr="000059D8">
        <w:rPr>
          <w:rFonts w:ascii="Tahoma" w:hAnsi="Tahoma" w:cs="Tahoma"/>
          <w:sz w:val="22"/>
          <w:szCs w:val="22"/>
        </w:rPr>
        <w:t>/2021, advindo de um processo administrativo nº 3</w:t>
      </w:r>
      <w:r w:rsidR="00921E8C" w:rsidRPr="000059D8">
        <w:rPr>
          <w:rFonts w:ascii="Tahoma" w:hAnsi="Tahoma" w:cs="Tahoma"/>
          <w:sz w:val="22"/>
          <w:szCs w:val="22"/>
        </w:rPr>
        <w:t>51</w:t>
      </w:r>
      <w:r w:rsidRPr="000059D8">
        <w:rPr>
          <w:rFonts w:ascii="Tahoma" w:hAnsi="Tahoma" w:cs="Tahoma"/>
          <w:sz w:val="22"/>
          <w:szCs w:val="22"/>
        </w:rPr>
        <w:t xml:space="preserve">/2021. </w:t>
      </w:r>
      <w:r w:rsidRPr="000059D8">
        <w:rPr>
          <w:rFonts w:ascii="Tahoma" w:hAnsi="Tahoma" w:cs="Tahoma"/>
          <w:b w:val="0"/>
          <w:sz w:val="22"/>
          <w:szCs w:val="22"/>
        </w:rPr>
        <w:t xml:space="preserve">Objeto: </w:t>
      </w:r>
      <w:r w:rsidR="007F0DDA" w:rsidRPr="000059D8">
        <w:rPr>
          <w:rFonts w:ascii="Tahoma" w:hAnsi="Tahoma" w:cs="Tahoma"/>
          <w:sz w:val="22"/>
          <w:szCs w:val="22"/>
        </w:rPr>
        <w:t>CONTRATAÇÃO DE EMPRESA ESPECIALIZADA PARA A CONCLUSÃO DA CONSTRUÇÃO DA CRECHE DE EDUCAÇÃO INFANTIL PRÓ INFÂNCIA – PROJETO I CONVENCIONAL NA RUA “J” ESQUINA COM A RUA “B”, QUADRAS 23 E 24 NO BAIRRO SOLAR VILLE</w:t>
      </w:r>
      <w:r w:rsidRPr="000059D8">
        <w:rPr>
          <w:rFonts w:ascii="Tahoma" w:hAnsi="Tahoma" w:cs="Tahoma"/>
          <w:sz w:val="22"/>
          <w:szCs w:val="22"/>
        </w:rPr>
        <w:t>.</w:t>
      </w:r>
    </w:p>
    <w:p w14:paraId="004823F3" w14:textId="3B2DA46B" w:rsidR="00D92586" w:rsidRPr="000059D8" w:rsidRDefault="000059D8">
      <w:pPr>
        <w:pStyle w:val="Recuodecorpodetexto"/>
        <w:spacing w:line="360" w:lineRule="auto"/>
        <w:ind w:left="0" w:right="55" w:firstLine="851"/>
        <w:rPr>
          <w:rFonts w:ascii="Tahoma" w:hAnsi="Tahoma" w:cs="Tahoma"/>
          <w:sz w:val="22"/>
          <w:szCs w:val="22"/>
        </w:rPr>
      </w:pPr>
      <w:r w:rsidRPr="000059D8">
        <w:rPr>
          <w:rFonts w:ascii="Tahoma" w:hAnsi="Tahoma" w:cs="Tahoma"/>
          <w:sz w:val="22"/>
          <w:szCs w:val="22"/>
        </w:rPr>
        <w:t xml:space="preserve">Justificativa: </w:t>
      </w:r>
      <w:r w:rsidRPr="000059D8">
        <w:rPr>
          <w:rFonts w:ascii="Tahoma" w:hAnsi="Tahoma" w:cs="Tahoma"/>
          <w:b w:val="0"/>
          <w:sz w:val="22"/>
          <w:szCs w:val="22"/>
        </w:rPr>
        <w:t xml:space="preserve"> </w:t>
      </w:r>
      <w:r w:rsidR="007F0DDA" w:rsidRPr="000059D8">
        <w:rPr>
          <w:rFonts w:ascii="Tahoma" w:hAnsi="Tahoma" w:cs="Tahoma"/>
          <w:b w:val="0"/>
          <w:sz w:val="22"/>
          <w:szCs w:val="22"/>
        </w:rPr>
        <w:t xml:space="preserve">A REVOGAÇÃO da licitação, </w:t>
      </w:r>
      <w:r w:rsidRPr="000059D8">
        <w:rPr>
          <w:rFonts w:ascii="Tahoma" w:hAnsi="Tahoma" w:cs="Tahoma"/>
          <w:b w:val="0"/>
          <w:sz w:val="22"/>
          <w:szCs w:val="22"/>
        </w:rPr>
        <w:t xml:space="preserve">apoia-se diante da conveniência e da oportunidade administrativa, acatando os princípios da legalidade, improbidade administrativa, da impessoalidade e demais princípios intrínsecos ao ordenamento jurídico, considerando </w:t>
      </w:r>
      <w:r w:rsidR="007F0DDA" w:rsidRPr="000059D8">
        <w:rPr>
          <w:rFonts w:ascii="Tahoma" w:hAnsi="Tahoma" w:cs="Tahoma"/>
          <w:b w:val="0"/>
          <w:sz w:val="22"/>
          <w:szCs w:val="22"/>
        </w:rPr>
        <w:t>a falha na publicação do edital retificado no site da prefeitura municipal</w:t>
      </w:r>
      <w:r w:rsidRPr="000059D8">
        <w:rPr>
          <w:rFonts w:ascii="Tahoma" w:hAnsi="Tahoma" w:cs="Tahoma"/>
          <w:b w:val="0"/>
          <w:sz w:val="22"/>
          <w:szCs w:val="22"/>
        </w:rPr>
        <w:t>.</w:t>
      </w:r>
    </w:p>
    <w:p w14:paraId="6A97D919" w14:textId="77777777" w:rsidR="00D92586" w:rsidRPr="000059D8" w:rsidRDefault="000059D8">
      <w:pPr>
        <w:pStyle w:val="Recuodecorpodetexto"/>
        <w:spacing w:line="360" w:lineRule="auto"/>
        <w:ind w:left="0" w:right="55" w:firstLine="851"/>
        <w:rPr>
          <w:rFonts w:ascii="Tahoma" w:hAnsi="Tahoma" w:cs="Tahoma"/>
          <w:b w:val="0"/>
          <w:sz w:val="22"/>
          <w:szCs w:val="22"/>
        </w:rPr>
      </w:pPr>
      <w:r w:rsidRPr="000059D8">
        <w:rPr>
          <w:rFonts w:ascii="Tahoma" w:hAnsi="Tahoma" w:cs="Tahoma"/>
          <w:sz w:val="22"/>
          <w:szCs w:val="22"/>
        </w:rPr>
        <w:t xml:space="preserve">Fundamentação Legal: </w:t>
      </w:r>
      <w:r w:rsidRPr="000059D8">
        <w:rPr>
          <w:rFonts w:ascii="Tahoma" w:hAnsi="Tahoma" w:cs="Tahoma"/>
          <w:b w:val="0"/>
          <w:sz w:val="22"/>
          <w:szCs w:val="22"/>
        </w:rPr>
        <w:t>O ato supracitado encontra respaldo legal no artigo 49 da Lei Federal de Licitação nº 8.666/93, bem como a Sumula – 473 do Supremo Tribunal Federal.</w:t>
      </w:r>
    </w:p>
    <w:p w14:paraId="5E707A49" w14:textId="04DCBE7D" w:rsidR="00D92586" w:rsidRPr="000059D8" w:rsidRDefault="000059D8">
      <w:pPr>
        <w:pStyle w:val="Recuodecorpodetexto"/>
        <w:spacing w:line="360" w:lineRule="auto"/>
        <w:ind w:left="0" w:right="55" w:firstLine="851"/>
        <w:rPr>
          <w:rFonts w:ascii="Tahoma" w:hAnsi="Tahoma" w:cs="Tahoma"/>
          <w:b w:val="0"/>
          <w:sz w:val="22"/>
          <w:szCs w:val="22"/>
        </w:rPr>
      </w:pPr>
      <w:r w:rsidRPr="000059D8">
        <w:rPr>
          <w:rFonts w:ascii="Tahoma" w:hAnsi="Tahoma" w:cs="Tahoma"/>
          <w:b w:val="0"/>
          <w:sz w:val="22"/>
          <w:szCs w:val="22"/>
        </w:rPr>
        <w:t xml:space="preserve">Diante o exposto, fica </w:t>
      </w:r>
      <w:r w:rsidR="002510FA" w:rsidRPr="002510FA">
        <w:rPr>
          <w:rFonts w:ascii="Tahoma" w:hAnsi="Tahoma" w:cs="Tahoma"/>
          <w:bCs/>
          <w:sz w:val="22"/>
          <w:szCs w:val="22"/>
        </w:rPr>
        <w:t>REVOG</w:t>
      </w:r>
      <w:r w:rsidR="007939DC">
        <w:rPr>
          <w:rFonts w:ascii="Tahoma" w:hAnsi="Tahoma" w:cs="Tahoma"/>
          <w:bCs/>
          <w:sz w:val="22"/>
          <w:szCs w:val="22"/>
        </w:rPr>
        <w:t>A</w:t>
      </w:r>
      <w:r w:rsidR="002510FA" w:rsidRPr="002510FA">
        <w:rPr>
          <w:rFonts w:ascii="Tahoma" w:hAnsi="Tahoma" w:cs="Tahoma"/>
          <w:bCs/>
          <w:sz w:val="22"/>
          <w:szCs w:val="22"/>
        </w:rPr>
        <w:t>DA</w:t>
      </w:r>
      <w:r w:rsidR="002510FA" w:rsidRPr="000059D8">
        <w:rPr>
          <w:rFonts w:ascii="Tahoma" w:hAnsi="Tahoma" w:cs="Tahoma"/>
          <w:b w:val="0"/>
          <w:sz w:val="22"/>
          <w:szCs w:val="22"/>
        </w:rPr>
        <w:t xml:space="preserve"> a</w:t>
      </w:r>
      <w:r w:rsidR="00FC3026" w:rsidRPr="000059D8">
        <w:rPr>
          <w:rFonts w:ascii="Tahoma" w:hAnsi="Tahoma" w:cs="Tahoma"/>
          <w:b w:val="0"/>
          <w:sz w:val="22"/>
          <w:szCs w:val="22"/>
        </w:rPr>
        <w:t xml:space="preserve"> licitação</w:t>
      </w:r>
      <w:r w:rsidRPr="000059D8">
        <w:rPr>
          <w:rFonts w:ascii="Tahoma" w:hAnsi="Tahoma" w:cs="Tahoma"/>
          <w:b w:val="0"/>
          <w:sz w:val="22"/>
          <w:szCs w:val="22"/>
        </w:rPr>
        <w:t xml:space="preserve"> em epígrafe.</w:t>
      </w:r>
    </w:p>
    <w:p w14:paraId="5CE0A286" w14:textId="77777777" w:rsidR="002510FA" w:rsidRDefault="002510FA" w:rsidP="002510FA">
      <w:pPr>
        <w:jc w:val="right"/>
        <w:rPr>
          <w:rFonts w:ascii="Tahoma" w:hAnsi="Tahoma" w:cs="Tahoma"/>
          <w:sz w:val="22"/>
          <w:szCs w:val="22"/>
        </w:rPr>
      </w:pPr>
    </w:p>
    <w:p w14:paraId="1C102175" w14:textId="22316AF3" w:rsidR="00D92586" w:rsidRPr="000059D8" w:rsidRDefault="002510FA" w:rsidP="002510FA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Barra do Garças – MT, 31 de janeiro de 2022.</w:t>
      </w:r>
    </w:p>
    <w:p w14:paraId="31E03E4D" w14:textId="77777777" w:rsidR="00D92586" w:rsidRPr="000059D8" w:rsidRDefault="00D92586">
      <w:pPr>
        <w:rPr>
          <w:rFonts w:ascii="Tahoma" w:hAnsi="Tahoma" w:cs="Tahoma"/>
          <w:sz w:val="22"/>
          <w:szCs w:val="22"/>
        </w:rPr>
      </w:pPr>
    </w:p>
    <w:p w14:paraId="02C2DDAD" w14:textId="77777777" w:rsidR="00D92586" w:rsidRPr="000059D8" w:rsidRDefault="00D92586">
      <w:pPr>
        <w:rPr>
          <w:rFonts w:ascii="Tahoma" w:hAnsi="Tahoma" w:cs="Tahoma"/>
          <w:sz w:val="22"/>
          <w:szCs w:val="22"/>
        </w:rPr>
      </w:pPr>
    </w:p>
    <w:p w14:paraId="08BEF730" w14:textId="77777777" w:rsidR="00D92586" w:rsidRPr="000059D8" w:rsidRDefault="00D92586">
      <w:pPr>
        <w:rPr>
          <w:rFonts w:ascii="Tahoma" w:hAnsi="Tahoma" w:cs="Tahoma"/>
          <w:sz w:val="22"/>
          <w:szCs w:val="22"/>
        </w:rPr>
      </w:pPr>
    </w:p>
    <w:p w14:paraId="211DAEE7" w14:textId="77777777" w:rsidR="00D92586" w:rsidRPr="000059D8" w:rsidRDefault="00D92586">
      <w:pPr>
        <w:rPr>
          <w:rFonts w:ascii="Tahoma" w:hAnsi="Tahoma" w:cs="Tahoma"/>
          <w:sz w:val="22"/>
          <w:szCs w:val="22"/>
        </w:rPr>
      </w:pPr>
    </w:p>
    <w:p w14:paraId="0ACBA2D0" w14:textId="77777777" w:rsidR="00D92586" w:rsidRPr="000059D8" w:rsidRDefault="00D92586">
      <w:pPr>
        <w:jc w:val="center"/>
        <w:rPr>
          <w:rFonts w:ascii="Tahoma" w:hAnsi="Tahoma" w:cs="Tahoma"/>
          <w:sz w:val="22"/>
          <w:szCs w:val="22"/>
        </w:rPr>
      </w:pPr>
    </w:p>
    <w:p w14:paraId="4131B40E" w14:textId="77777777" w:rsidR="00D92586" w:rsidRPr="000059D8" w:rsidRDefault="00D92586">
      <w:pPr>
        <w:jc w:val="center"/>
        <w:rPr>
          <w:rFonts w:ascii="Tahoma" w:hAnsi="Tahoma" w:cs="Tahoma"/>
          <w:sz w:val="22"/>
          <w:szCs w:val="22"/>
        </w:rPr>
      </w:pPr>
    </w:p>
    <w:p w14:paraId="2AD55EE8" w14:textId="16F7F065" w:rsidR="00D92586" w:rsidRPr="000059D8" w:rsidRDefault="002510F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ADILSON GONÇALVES DE MACEDO</w:t>
      </w:r>
    </w:p>
    <w:p w14:paraId="56A6B5F5" w14:textId="77777777" w:rsidR="00D92586" w:rsidRPr="000059D8" w:rsidRDefault="000059D8">
      <w:pPr>
        <w:jc w:val="center"/>
        <w:rPr>
          <w:rFonts w:ascii="Tahoma" w:eastAsia="Batang" w:hAnsi="Tahoma" w:cs="Tahoma"/>
          <w:color w:val="000000"/>
          <w:sz w:val="22"/>
          <w:szCs w:val="22"/>
        </w:rPr>
      </w:pPr>
      <w:r w:rsidRPr="000059D8">
        <w:rPr>
          <w:rFonts w:ascii="Tahoma" w:eastAsia="Batang" w:hAnsi="Tahoma" w:cs="Tahoma"/>
          <w:color w:val="000000"/>
          <w:sz w:val="22"/>
          <w:szCs w:val="22"/>
        </w:rPr>
        <w:t>PREFEITURA MUNICIPAL DE BARRA DO GARÇAS</w:t>
      </w:r>
    </w:p>
    <w:p w14:paraId="549F6360" w14:textId="77777777" w:rsidR="00D92586" w:rsidRPr="000059D8" w:rsidRDefault="000059D8">
      <w:pPr>
        <w:jc w:val="center"/>
        <w:rPr>
          <w:rFonts w:ascii="Tahoma" w:eastAsia="Batang" w:hAnsi="Tahoma" w:cs="Tahoma"/>
          <w:color w:val="000000"/>
          <w:sz w:val="22"/>
          <w:szCs w:val="22"/>
        </w:rPr>
      </w:pPr>
      <w:r w:rsidRPr="000059D8">
        <w:rPr>
          <w:rFonts w:ascii="Tahoma" w:eastAsia="Batang" w:hAnsi="Tahoma" w:cs="Tahoma"/>
          <w:color w:val="000000"/>
          <w:sz w:val="22"/>
          <w:szCs w:val="22"/>
        </w:rPr>
        <w:t>Prefeito Municipal</w:t>
      </w:r>
    </w:p>
    <w:p w14:paraId="01B43EE2" w14:textId="77777777" w:rsidR="00D92586" w:rsidRPr="000059D8" w:rsidRDefault="00D92586">
      <w:pPr>
        <w:tabs>
          <w:tab w:val="left" w:pos="3690"/>
        </w:tabs>
        <w:jc w:val="center"/>
        <w:rPr>
          <w:rFonts w:ascii="Tahoma" w:hAnsi="Tahoma" w:cs="Tahoma"/>
          <w:sz w:val="22"/>
          <w:szCs w:val="22"/>
        </w:rPr>
      </w:pPr>
    </w:p>
    <w:sectPr w:rsidR="00D92586" w:rsidRPr="000059D8">
      <w:headerReference w:type="default" r:id="rId8"/>
      <w:footerReference w:type="default" r:id="rId9"/>
      <w:pgSz w:w="11907" w:h="16840" w:code="9"/>
      <w:pgMar w:top="2241" w:right="992" w:bottom="1135" w:left="1701" w:header="680" w:footer="43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90CF" w14:textId="77777777" w:rsidR="00D92586" w:rsidRDefault="000059D8">
      <w:r>
        <w:separator/>
      </w:r>
    </w:p>
  </w:endnote>
  <w:endnote w:type="continuationSeparator" w:id="0">
    <w:p w14:paraId="6DD0A79C" w14:textId="77777777" w:rsidR="00D92586" w:rsidRDefault="0000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9246" w14:textId="77777777" w:rsidR="00D92586" w:rsidRDefault="000059D8">
    <w:pPr>
      <w:pBdr>
        <w:top w:val="single" w:sz="4" w:space="1" w:color="auto"/>
      </w:pBdr>
      <w:tabs>
        <w:tab w:val="left" w:pos="567"/>
        <w:tab w:val="center" w:pos="4320"/>
        <w:tab w:val="right" w:pos="8640"/>
      </w:tabs>
      <w:jc w:val="center"/>
      <w:rPr>
        <w:rFonts w:eastAsia="Calibri"/>
        <w:sz w:val="22"/>
        <w:szCs w:val="22"/>
        <w:lang w:eastAsia="en-US"/>
      </w:rPr>
    </w:pPr>
    <w:bookmarkStart w:id="0" w:name="_Hlk92456587"/>
    <w:r>
      <w:rPr>
        <w:rFonts w:eastAsia="Calibri"/>
        <w:sz w:val="22"/>
        <w:szCs w:val="22"/>
        <w:lang w:eastAsia="en-US"/>
      </w:rPr>
      <w:t xml:space="preserve">Rua Carajás nº 522, Centro.  CEP. 78.600-013 - Barra do Garças/MT </w:t>
    </w:r>
  </w:p>
  <w:p w14:paraId="27DA71AE" w14:textId="77777777" w:rsidR="00D92586" w:rsidRDefault="000059D8">
    <w:pPr>
      <w:pBdr>
        <w:top w:val="single" w:sz="4" w:space="1" w:color="auto"/>
      </w:pBdr>
      <w:tabs>
        <w:tab w:val="left" w:pos="567"/>
        <w:tab w:val="center" w:pos="4320"/>
        <w:tab w:val="right" w:pos="8640"/>
      </w:tabs>
      <w:jc w:val="center"/>
      <w:rPr>
        <w:rFonts w:eastAsia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>site: www.barradogarcas.mt.gov.br</w:t>
    </w:r>
  </w:p>
  <w:bookmarkEnd w:id="0"/>
  <w:p w14:paraId="0247E96C" w14:textId="77777777" w:rsidR="00D92586" w:rsidRDefault="00D925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D11E1" w14:textId="77777777" w:rsidR="00D92586" w:rsidRDefault="000059D8">
      <w:r>
        <w:separator/>
      </w:r>
    </w:p>
  </w:footnote>
  <w:footnote w:type="continuationSeparator" w:id="0">
    <w:p w14:paraId="4658FB77" w14:textId="77777777" w:rsidR="00D92586" w:rsidRDefault="00005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6F71" w14:textId="77777777" w:rsidR="00D92586" w:rsidRDefault="000059D8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noProof/>
        <w:sz w:val="22"/>
        <w:szCs w:val="22"/>
        <w:lang w:eastAsia="en-US"/>
      </w:rPr>
    </w:pPr>
    <w:r>
      <w:rPr>
        <w:rFonts w:eastAsia="Lucida Sans Unicode" w:cs="Arial"/>
        <w:noProof/>
        <w:sz w:val="16"/>
        <w:szCs w:val="16"/>
      </w:rPr>
      <w:drawing>
        <wp:inline distT="0" distB="0" distL="0" distR="0" wp14:anchorId="7578CFD7" wp14:editId="36CA62C4">
          <wp:extent cx="710120" cy="667082"/>
          <wp:effectExtent l="0" t="0" r="0" b="0"/>
          <wp:docPr id="3" name="Imagem 3" descr="Brasao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798" cy="67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A1034" w14:textId="77777777" w:rsidR="00D92586" w:rsidRDefault="000059D8">
    <w:pPr>
      <w:tabs>
        <w:tab w:val="center" w:pos="4252"/>
        <w:tab w:val="right" w:pos="8504"/>
      </w:tabs>
      <w:suppressAutoHyphens/>
      <w:jc w:val="center"/>
      <w:rPr>
        <w:rFonts w:eastAsia="Calibri"/>
        <w:b/>
        <w:bCs/>
        <w:sz w:val="22"/>
        <w:szCs w:val="22"/>
        <w:lang w:eastAsia="en-US"/>
      </w:rPr>
    </w:pPr>
    <w:r>
      <w:rPr>
        <w:rFonts w:eastAsia="Calibri"/>
        <w:b/>
        <w:bCs/>
        <w:sz w:val="22"/>
        <w:szCs w:val="22"/>
        <w:lang w:eastAsia="en-US"/>
      </w:rPr>
      <w:t>ESTADO DE MATO GROSSO</w:t>
    </w:r>
  </w:p>
  <w:p w14:paraId="171C5FAD" w14:textId="77777777" w:rsidR="00D92586" w:rsidRDefault="000059D8">
    <w:pPr>
      <w:tabs>
        <w:tab w:val="center" w:pos="4252"/>
        <w:tab w:val="right" w:pos="8504"/>
      </w:tabs>
      <w:suppressAutoHyphens/>
      <w:jc w:val="center"/>
      <w:rPr>
        <w:rFonts w:eastAsia="Calibri"/>
        <w:b/>
        <w:bCs/>
        <w:sz w:val="22"/>
        <w:szCs w:val="22"/>
        <w:lang w:eastAsia="en-US"/>
      </w:rPr>
    </w:pPr>
    <w:r>
      <w:rPr>
        <w:rFonts w:eastAsia="Calibri"/>
        <w:b/>
        <w:bCs/>
        <w:sz w:val="22"/>
        <w:szCs w:val="22"/>
        <w:lang w:eastAsia="en-US"/>
      </w:rPr>
      <w:t>PREFEITURA MUNICIPAL DE BARRA DO GARÇAS/MT</w:t>
    </w:r>
  </w:p>
  <w:p w14:paraId="368F3FF2" w14:textId="77777777" w:rsidR="00D92586" w:rsidRDefault="00D92586">
    <w:pPr>
      <w:tabs>
        <w:tab w:val="center" w:pos="4252"/>
        <w:tab w:val="right" w:pos="8504"/>
      </w:tabs>
      <w:suppressAutoHyphens/>
      <w:jc w:val="center"/>
      <w:rPr>
        <w:rFonts w:eastAsia="Calibri"/>
        <w:b/>
        <w:bCs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60B"/>
    <w:multiLevelType w:val="multilevel"/>
    <w:tmpl w:val="17B0247A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24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067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86"/>
    <w:rsid w:val="000059D8"/>
    <w:rsid w:val="002510FA"/>
    <w:rsid w:val="007939DC"/>
    <w:rsid w:val="007F0DDA"/>
    <w:rsid w:val="00921E8C"/>
    <w:rsid w:val="00D92586"/>
    <w:rsid w:val="00FC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B94D93C"/>
  <w14:defaultImageDpi w14:val="0"/>
  <w15:docId w15:val="{C1FBA873-A75A-4770-9E74-238F9F23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autoSpaceDE w:val="0"/>
      <w:autoSpaceDN w:val="0"/>
      <w:jc w:val="center"/>
      <w:outlineLvl w:val="4"/>
    </w:pPr>
    <w:rPr>
      <w:rFonts w:ascii="Tahoma" w:hAnsi="Tahoma" w:cs="Tahoma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pPr>
      <w:ind w:left="142"/>
      <w:jc w:val="both"/>
    </w:pPr>
    <w:rPr>
      <w:b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Pr>
      <w:b/>
      <w:sz w:val="28"/>
    </w:rPr>
  </w:style>
  <w:style w:type="paragraph" w:styleId="Corpodetexto2">
    <w:name w:val="Body Text 2"/>
    <w:basedOn w:val="Normal"/>
    <w:link w:val="Corpodetexto2Char"/>
    <w:uiPriority w:val="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sz w:val="24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10093-31FC-4BBB-9D67-6DC59746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192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 Nº</vt:lpstr>
    </vt:vector>
  </TitlesOfParts>
  <Company>xx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Nº</dc:title>
  <dc:subject/>
  <dc:creator>fabiane</dc:creator>
  <cp:keywords/>
  <dc:description/>
  <cp:lastModifiedBy>Marcos Silva</cp:lastModifiedBy>
  <cp:revision>7</cp:revision>
  <cp:lastPrinted>2022-01-31T11:33:00Z</cp:lastPrinted>
  <dcterms:created xsi:type="dcterms:W3CDTF">2022-01-28T13:47:00Z</dcterms:created>
  <dcterms:modified xsi:type="dcterms:W3CDTF">2022-01-31T11:37:00Z</dcterms:modified>
</cp:coreProperties>
</file>